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5b86" w14:textId="8e95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3 июня 2015 года № 124 "Об утверждении регламентов государственных услуг в сфере 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24 мая 2018 года № 97. Зарегистрировано Департаментом юстиции Жамбылской области 14 июня 2018 года № 3864. Утратило силу постановлением акимата Жамбылской области от 20 августа 2020 года №189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"Об утверждении регламентов государственных услуг в сфере среднего образования" от 3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2689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11 июля 2015 года в газете "Знамя труда")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образования,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образования", утвержденном вышеуказанным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выдача расписки о приеме документов и издание приказа о зачислении в организацию среднего образования (начального, основного среднего, общего среднего) на начало учебного года.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 или бумажная.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за результатом оказания государственной услуги на бумажном носителе результат оформляется на бумажном носителе.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"личный кабинет" услугополучателя приходит уведомление о зачислении в организацию образования в форме электронного документа, подписанного электронной цифровой подписью (далее – ЭЦП) уполномоченного лица услугодателя.";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прием, регистрация документов услугополучателя и выдача расписки о приеме дубликатов – не более 15 минут;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услугодатель отказывает в оказании государственной услуги;";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работник канцелярии услугодателя с момента поступления заявления регистрирует и передает документы на рассмотрение руководителю услугодателя (в течение 15 минут).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документов для оказания государственной услуги услугополучателю выдается расписка о приеме документов по форме, согласно приложению 2 к стандарту.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в "личный кабинет" направляется уведомление – отчет о принятии запроса для оказания государственной услуги в форме электронного документа, удостоверенного электронной цифровой подписью.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 услугодатель отказывает в оказании государственной услуги;";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основном среднем, общем среднем образовании", утвержденном вышеуказанным постановлением: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Результатом оказания государственной услуги является выдача дубликата аттестата об основном среднем образовании, дубликата аттестата об общем среднем образовании.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аппарат акима области сведений об исполнении мероприятий, предусмотренных подпунктами 1), 2) и 3) настоящего пункта;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иных мер, вытекающих из настоящего постановления.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Е.Манжуова.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