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eff95b" w14:textId="6eff95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Жамбылской области от 29 апреля 2015 года № 77 "Об утверждении нормативов субсидий на единицу закупаемой сельскохозяйственной продукции для производства видов продуктов ее глубокой переработки"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Жамбылской области от 30 марта 2018 года № 57. Зарегистрировано Департаментом юстиции Жамбылской области 5 апреля 2018 года № 3780. Утратило силу постановлением акимата Жамбылской области от 16 августа 2022 года № 187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Жамбылской области от 16.08.2022 </w:t>
      </w:r>
      <w:r>
        <w:rPr>
          <w:rFonts w:ascii="Times New Roman"/>
          <w:b w:val="false"/>
          <w:i w:val="false"/>
          <w:color w:val="ff0000"/>
          <w:sz w:val="28"/>
        </w:rPr>
        <w:t>№ 187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 РЦПИ.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тексте документа сохранена пунктуация и орфография оригинала.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акимат Жамбылской области ПОСТАНОВЛЯЕТ: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акимата Жамбылской области от 29 апреля 2015 года </w:t>
      </w:r>
      <w:r>
        <w:rPr>
          <w:rFonts w:ascii="Times New Roman"/>
          <w:b w:val="false"/>
          <w:i w:val="false"/>
          <w:color w:val="000000"/>
          <w:sz w:val="28"/>
        </w:rPr>
        <w:t>№ 77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нормативов субсидий на единицу закупаемой сельскохозяйственной продукции для производства видов продуктов ее глубокой переработки" (зарегистрировано в Реестре государственной регистрации нормативных правовых актов под </w:t>
      </w:r>
      <w:r>
        <w:rPr>
          <w:rFonts w:ascii="Times New Roman"/>
          <w:b w:val="false"/>
          <w:i w:val="false"/>
          <w:color w:val="000000"/>
          <w:sz w:val="28"/>
        </w:rPr>
        <w:t>№ 2649</w:t>
      </w:r>
      <w:r>
        <w:rPr>
          <w:rFonts w:ascii="Times New Roman"/>
          <w:b w:val="false"/>
          <w:i w:val="false"/>
          <w:color w:val="000000"/>
          <w:sz w:val="28"/>
        </w:rPr>
        <w:t>, опубликовано 4 июня 2015 года в газете "Знамя труда")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исключить </w:t>
      </w:r>
      <w:r>
        <w:rPr>
          <w:rFonts w:ascii="Times New Roman"/>
          <w:b w:val="false"/>
          <w:i w:val="false"/>
          <w:color w:val="000000"/>
          <w:sz w:val="28"/>
        </w:rPr>
        <w:t>строку 4</w:t>
      </w:r>
      <w:r>
        <w:rPr>
          <w:rFonts w:ascii="Times New Roman"/>
          <w:b w:val="false"/>
          <w:i w:val="false"/>
          <w:color w:val="000000"/>
          <w:sz w:val="28"/>
        </w:rPr>
        <w:t xml:space="preserve"> в приложении к указанному постановлению.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Коммунальному государственному учреждению "Управление сельского хозяйства акимата Жамбылской области" в установленном законодательством порядке обеспечить: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органах юстиции;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постановления его направление на официальное опубликование;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Жамбылской области;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принятие иных мер, вытекающих из настоящего постановления. 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данного постановления возложить на заместителя акима области М. Мусаева.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Мырзахметов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