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b3c1" w14:textId="0e8b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января 2018 года № 13. Зарегистрировано Департаментом юстиции Жамбылской области 20 февраля 2018 года № 3713.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М. Мусаева.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13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- услугодатель) в соответствии стандартом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приказом Заместителя Премьер-Министра Республики Казахстан – Министра сельского хозяйства Республики Казахстан от 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15537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подписанного электронной цифровой подписью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-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портал в форме электронного документа, удостоверенного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регистрация заявки на субсидирование услугопулучателем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форме электронного документа, удостоверенного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в течение 1 (одного) рабочего дня после подписания электронной цифровой подписью руководителя услугодателя, формирует в информационной системе субсидирования платежные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финансирования услугодателя в течение 1 (одного) рабочего дня направляет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получения уведомления от услугополучателя по изменению условий действующего договора субсидирования услугодатель в течение 3 (трех) рабочих дней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измененных условий договора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предлагаемых изменений условиям, принимает и оформляет решение по внесению изменения в договор субсидирования и уведомляет об этом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Планом финансирования формирование в информационной системе субсидирования платежных поручении на выплату субсидий, подписанное электронной цифровой подписью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перечислении субсидии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по изменению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измененных условий договора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решения, по внесению изменения в договор субсидирования и уведомление об этом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при оказании электронной государственной услуги через портал электронного правительства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