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48f9" w14:textId="2b4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Уйгурского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июня 2018 года № 6-34-211. Зарегистрировано Департаментом юстиции Алматинской области 11 июля 2018 года № 4767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Уйгурского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"28" июня 2018 года № 6-34-211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Уйгурского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установлении единых ставок фиксированного налога по Уйгурскому району" от 22 декабря 2015 года № 54-4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2016 года в информационно-правовой системе "Әділет");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повышении базовых ставок земельного налога и ставок единого земельного налога на неиспользуемые земли сельскохозяйственного назначения по Уйгурскому району" от 21 апреля 2016 года № 6-3-16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июня 2016 года в информационно-правовой системе "Әділет");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базовых ставок земельного налога по Уйгурскому району" от 20 июля 2016 года № 6-5-26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сентября 2016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