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340" w14:textId="5ed2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Талгарского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марта 2018 года № 27-136. Зарегистрировано Департаментом юстиции Алматинской области 12 апреля 2018 года № 4638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Талгарского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повышении базовых ставок земельного налога и единого земельного налога на не используемые земли сельскохозяйственного назначения по Талгарскому району" от 20 мая 2016 года № 4-21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июня 2016 года в Инфармационно-правовой системе "Әділет" нормативных правовых актов Республики Казахстан);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единых ставок фиксированного налога по Талгарскому району" от 20 июля 2016 года № 6-30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сентября 2016 года в Инфармационно-правовой системе "Әділет"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А. Н. Умирзакова.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