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0cc8" w14:textId="d690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канского районного маслихата от 29 декабря 2011 года № 54-318 "Об утверждении территориальных границ зонирования и поправочных коэффициентов базовых ставок платы за земельные участки Сарк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1 апреля 2018 года № 36-158. Зарегистрировано Департаментом юстиции Алматинской области 26 апреля 2018 года № 46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Сарканского районного маслихата "Об утверждении территориальных границ зонирования и поправочных коэффициентов базовых ставок платы за земельные участки Сарканского района" от 29 декабря 2011 года № 54-31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-17-10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января 2012 года в газете "Саркан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Сарканского районного маслихата Разбекова Бейсенбай Мерекебае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