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fc4b" w14:textId="47df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26 февраля 2018 года № 25-4 "Об утверждении Правил оказания социальной помощи, установления размеров и определения перечня отдельных категорий нуждающихся граждан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27 декабря 2018 года № 38-5. Зарегистрировано Департаментом юстиции Алматинской области 21 января 2019 года № 5019. Утратило силу решением Карасайского районного маслихата Алматинской области от 20 октября 2023 года № 8-3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Алматинской области от 20.10.2023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Карасайский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Карасайского района" от 26 февраля 2018 года № 25-4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4574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Карасайского района,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Основные термины и понятия, которые используются в настоящих Правилах: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единовременной социальной помощи: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День Чернобыльской катастрофы;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Международный день действий против ядерных испытаний.".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– 76 месячных расчетных показателей;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– 26 месячных расчетных показателей;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социально-значимые заболевания – 5 месячных расчетных показателей;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Отечественной войны в размере 3 месячных расчетных показателей.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помощи.".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Карасайского районного маслихата "По социальной защите населения, труда, образования, здравоохранения, культуры, языка и спорта".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