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c1ed" w14:textId="77cc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декабря 2018 года № 38-4. Зарегистрировано Департаментом юстиции Алматинской области 8 января 2019 года № 4990. Утратило силу решением Карасайского районного маслихата Алматимнской области от 20 апреля 2020 года № 54-6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Алматимнской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2018 года № 38-4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установлении единых ставок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фиксированного налога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Карасайскому району"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Карасайского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Обменный пункт уполномоченной организации, расположенный в населенном пункте, за исключением городов Астаны и Алматы и специальной зоны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