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eba1" w14:textId="974e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Туленгутского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15 мая 2018 года № 32-209. Зарегистрировано Департаментом юстиции Алматинской области 25 мая 2018 года № 4720. Утратило силу решением Ескельдинского районного маслихата Алматинской области от 28 сентября 2021 года № 16-58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Туленгутского сельского округа Ескельдинского района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"15" мая 2018 года № 32-209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Туленгутского сельского округа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Туленгутского сельского округа Ескельдинского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Туленгутского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Туленгутского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Туленгутского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Туленгутского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Туленгутского сельского округа для дальнейшего внесения в маслихат района для проведения выборов акима Туленгутского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Туленгутского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Туленгутского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Туленгутского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Туленгутского сельского округа на основе предложений, вносимых членами собрания, акимом Туленгутского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Туленгутского сельского округа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Туленгутского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Туленгутского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Туленгутского сельского округа решений собрания доводятся аппаратом акима Туленгутского сельского округа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Туленгутского сельского округа 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Туленгутского сельского округа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