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9dbe" w14:textId="ae19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Алматинской области, уязвимых в террористическом отношении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марта 2018 года № 113. Зарегистрировано Департаментом юстиции Алматинской области 28 марта 2018 года № 4604. Утратило силу постановлением акимата Алматинской области от 26 ноября 2019 года № 528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 Алматинской области, уязвимых в террористическом отношении (для служебного пользования) согласно приложению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Л. Турлашова.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"Департамент Комитета национальной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Алматинской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внутренних дел Алматинской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Урумханов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