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856e" w14:textId="c6c8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сельских округов Илийского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6 марта 2018 года № 28-148 и постановление акимата Алматинской области от 6 марта 2018 года № 104. Зарегистрировано Департаментом юстиции Алматинской области 26 марта 2018 года № 4591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Алматинский областной маслихат РЕШИЛ и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сельских округов Илийского района Алматинской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прилагаемым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схематическим картам: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площадью 5003,0404 гектар границы КазЦИКовского сельского округа;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площадью 82212,972 гектар границы Байсеркенского сельского округа;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общей площадью 46547,097 гектар границы Ащибулакского сельского округа;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площадью 2295,7829 гектар границы Энергетического сельского округа;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площадью 120523,87 гектар границы Караойского сельского округа;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площадью 151218,29 гектар границы Жетыгенского сельского округа;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площадью 72166,465 гектар границы Междуреченского сельского округа;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площадью 3508,8608 гектар границы Чапаевского сельского округа;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площадью 294606,20 гектар границы Куртинского сельского округа.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Алматинского областного маслихата и постановления акимата Алматинской области возложить на заместителя акима области С. Бескемпирова.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Алматинского областного маслихата и постановление акимата Алматинской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А.Кыдырманов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