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5c48" w14:textId="1db5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Шалкарского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28 февраля 2018 года № 182. Зарегистрировано Управлением юстиции Шалкарского района Актюбинской области 16 марта 2018 года № 3-13-177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Шалкарского районного маслихата.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11 апреля 2016 года № 14 "О повышении базовых ставок земельного налога и ставок единого земельного налога на не используемые земли сельскохозяйственного назначения по Шалкарскому району" (зарегистрированное в реестре государственной регистрации нормативных правовых актов № 4871, опубликованное от 6 мая 2016 года в информационно-правовой системе "Әділет");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14 декабря 2016 года № 62 "О внесении дополнения в решение районного маслихата от 11 апреля 2016 года № 14 "О повышении базовых ставок земельного налога и ставок единого земельного налога на не используемые земли сельскохозяйственного назначения по Шалкарскому району" (зарегистрированное в реестре государственной регистрации нормативных правовых актов № 5158, опубликованное от 27 декабря 2016 года в газете "Шежірелі өлке").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решения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