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c599" w14:textId="cc6c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Саралжинского сельского округа от 21 октября 2011 года № 13 "О присвоении наименований улицам населенных пунктов Саралжинского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10 сентября 2018 года № 16. Зарегистрировано Управлением юстиции Уилского района Департамента юстиции Актюбинской области 1 октября 2018 года № 3-11-141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от 21 октября 2011 года № 13 "О присвоении наименований улицам населенных пунктов Саралжинского сельского округа" (зарегистрированного в Реестре государственной регистрации нормативных правовых актов № 3-11-100, опубликованное 17 ноября 2011 года в районной газете "Ойыл")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с учетом мнения населения, аким Саралжинского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