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b6fc" w14:textId="ee1b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Уилскому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26 марта 2018 года № 45. Зарегистрировано Управлением юстиции Уилского района Департамента юстиции Актюбинской области 20 апреля 2018 года № 3-11-129.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Уилскому району на 2018 год.</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Уилского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Уилского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Уилского района.</w:t>
      </w:r>
    </w:p>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Уилского района Актюбинской области от 10 февраля 2017 года № 24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Уилского района" (зарегистрированное в реестр государственной регистрации нормативных правовых актов № 5306, опубликованное 30 марта 2017 года в газете "Ойыл") отменить.</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Уилского района А. Казыбаева.</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Кузембаева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