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6921" w14:textId="7066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Мугалжарского районного маслихата от 22 декабря 2017 года № 141 "Об утверждении бюджета города Эмба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19 марта 2018 года № 180. Зарегистрировано Управлением юстиции Мугалжарского района Департамента юстиции Актюбинской области 9 апреля 2018 года № 3-9-190.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22 декабря 2017 года № 141 "Об утверждении бюджета города Эмба на 2018-2020 годы" (зарегистрированное в реестре государственной регистрации нормативных правовых актов за № 5841, опубликованное 25 января 2018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"111 803,0" заменить цифрами "121 735,0";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"0,0" заменить цифрами "817,0";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"93 803,0" заменить цифрами "102 918,0";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"111 803,0" заменить цифрами "121 735,0";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в бюджете города Эмба на 2018 год поступление текущих целевых трансфертов из районного бюджета - 9 115,0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текущих целевых трансфертов определяется на основании решения акима города.".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АймаганбетовН.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2018 года №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141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121 735,0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31 285,0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82 689,0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