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0502" w14:textId="f8a0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Мартукского района Актюбинской области от 10 мая 2018 года № 1. Зарегистрировано Управлением юстиции Мартукского района Департамента юстиции Актюбинской области 22 мая 2018 года № 3-8-173. Утратило силу решением акима Родниковского сельского округа Мартукского района Актюбинской области от 17 октяб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одниковского сельского округа Мартукского района Актюбинской области от 17.10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я главного государственного ветеринарно-санитарного инспектора от 20 апреля 2018 года № 2-11-3/262 Мартукской районной территориальной инспекции комитета ветеринарного контроля и надзора Министерства сельского хозяйства Республики Казахстан аким Родни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граничительные мероприятия на территории села Родниковка Родниковского сельского округа за исключением улиц М. Казкеева, Аккудык и крестьянских хозяйств "Арыстангали", "Рахмет", "Сәби", "Мейрлан", "Ербол", "Ниет", "Даулет", в связи с выявлением болезни бруцеллеза среди мелк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одни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