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77ed" w14:textId="b987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декабря 2018 года № 208. Зарегистрировано Управлением юстиции Мартукского района Департамента юстиции Актюбинской области 25 декабря 2018 года № 3-8-210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Мартукского района" (зарегистрированное в реестре государственной регистрации нормативных правовых актов за № 5141, опубликованное 29 ноября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слова "и ветеринарии" заменить словами ", ветеринарии и лесного хозяйства".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