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c3e6" w14:textId="818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сельcкие населенные пункты Мартукского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декабря 2018 года № 207. Зарегистрировано Управлением юстиции Мартукского района Департамента юстиции Актюбинской области 25 декабря 2018 года № 3-8-209.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(зарегистрированный в Реестре государственной регистрации нормативных правовых актов № 9946, опубликованный 26 декабря 2014 года в информационно-правовой системе "Әділет"),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Мартукского районного маслихата Актюбинской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