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fddd" w14:textId="1b0f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22 декабря 2017 года № 117 "Об утверждении бюджета Жайсанского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5 декабря 2018 года № 188. Зарегистрировано Управлением юстиции Мартукского района Департамента юстиции Актюбинской области 7 декабря 2018 года № 3-8-197.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117 "Об утверждении бюджета Жайсанского сельского округа на 2018-2020 годы" (зарегистрированное в реестре государственной регистрации нормативных правовых актов под № 5863, опубликованное 26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5 декабря 2018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1 589,8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1 589,8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