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28e" w14:textId="ed53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 по Мартукскому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5 марта 2018 года № 127. Зарегистрировано Управлением юстиции Мартукского района Актюбинской области 29 марта 2018 года № 3-8-162.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Мартукскому району на 2018-2019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