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497f" w14:textId="50d4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 марта 2018 года № 137. Зарегистрировано Управлением юстиции Кобдинского района Актюбинской области 26 марта 2018 года № 3-7-156. Утратило силу решением Кобдинского районного маслихата Актюбинской области от 10 октября 2025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10.10.2025 № 372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служащих"(зарегистрирован в Реестре государственной регистрации нормативных правовых актов за № 16299),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февраля 2017 года № 61 "Об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 (зарегистрированное в реестре государственной регистрации нормативных правовых актов № 5354, опубликованное 6 апреля 2017 года в районной газете "Қобда").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в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Кобдинского районного маслихата Актюбинской области от 04.08.2023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Кобдинского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зарегистрированным в Реестре государственной регистрации нормативных правовых актов № 16299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"Б", категории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действовал до 31.08.2023 в соответствии с решением Кобдинского районного маслихата Актюбинской области от 04.08.2023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решением Кобдинского районного маслихата Актюбинской области от 04.08.2023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аппарата маслихата (далее – главный специалист аппарата маслихата),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аппарата маслихата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аппарата маслихата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аппарата маслихата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ежемесячного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аппарата маслихата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становятся известны только оцениваемому лицу, оценивающему лицу, главному специалисту аппарата маслихата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аппарата маслихата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аппарата маслихата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аппарата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аппарата маслихата,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аппарата маслихата.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аппарата маслихата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аппарата маслихата.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аппарата маслихата,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аппарата маслихата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маслихата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аппарата маслихата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решением Кобдинского районного маслихата Актюбинской области от 04.08.2023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