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27b" w14:textId="79b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2018 года № 239. Зарегистрировано Управлением юстиции Каргалинского района Департамента юстиции Актюбинской области 22 июня 2018 года № 3-6-164. Утратило силу решением Каргалинского районного маслихата Актюбинской области от 3 февраля 2022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Каргалинского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Каргалинского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Каргалинского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Каргалинским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Каргалинского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 -Истекский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 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 Калдаяков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