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3e4f" w14:textId="e003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Карауылкелдинского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2018 года № 204. Зарегистрировано Управлением юстиции Байганинского района Департамента юстиции Актюбинской области 4 января 2019 года № 3-4-197.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Карауылкелдинского сельского на 2019 - 2021 годы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279 635,8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249 303,8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281 335,8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1 700,0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Байганинского района Актюбинской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27.05.2019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06.08.2019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15.11.2019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11.12.2019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год субвенция, передаваемая из районного бюджета в бюджет сельского округа в сумме 129 633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Байганинского района Актюбинской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29 декабря 2018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29 декабря 2018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