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3e4f" w14:textId="e003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Карауылкелдинского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29 декабря 2018 года № 204. Зарегистрировано Управлением юстиции Байганинского района Департамента юстиции Актюбинской области 4 января 2019 года № 3-4-197.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Карауылкелдинского сельского на 2019 - 2021 годы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279 635,8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249 303,8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281 335,8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1 700,0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Байганинского района Актюбинской области от 08.04.2019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27.05.2019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06.08.2019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15.11.2019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11.12.2019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2019-2021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29 698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год субвенция, передаваемая из районного бюджета в бюджет сельского округа в сумме 129 633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Шәудір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2018 года № 204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Байганинского района Актюбинской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279 635,8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249 303,8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Байганинского районного маслихата от 29 декабря 2018 года № 204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Байганинского районного маслихата от 29 декабря 2018 года № 204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