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376e" w14:textId="90f3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12 декабря 2017 года № 110 "Об утверждении Байганинского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21 декабря 2018 года № 189. Зарегистрировано Управлением юстиции Байганинского района Департамента юстиции Актюбинской области 24 декабря 2018 года № 3-4-193.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12 декабря 2017 года № 110 "Об утверждении Байганинского районного бюджета на 2018-2020 годы" (зарегистрированное в реестре государственной регистрации нормативных правовых актов за № 5786, опубликованное 11 января 2018 года в районной газете "Жем- 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"5 889 237,8" заменить цифрами "5 814 710,8";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"1 881 422,5" заменить цифрами "1 806 895,5";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"6 243 770,3" заменить цифрами "6 169 243,3";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"129 730,0" заменить цифрами "91 160,0";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"15 706,0" заменить цифрами "9 000,0".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"56 087,5" заменить цифрами "55 619,5".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21 декабря 2018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110 Байганинского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-408 630,5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