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8005" w14:textId="f3e8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Байганинского районного маслихата от 29 февраля 2018 года № 134 "Об утверждении Плана по управлению пастбищами и их использованию по Байганинскому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ноября 2018 года № 183. Зарегистрировано Управлением юстиции Байганинского района Департамента юстиции Актюбинской области 28 ноября 2018 года № 3-4-186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февраля 2018 года № 134 "Об утверждении Плана по управлению пастбищами и их использованию по Байганинскому району на 2018-2019 годы" (зарегистрированное в реестре государственной регистрации нормативных правовых актов № 3-4-156, опубликованное 20 марта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