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b800" w14:textId="b59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337 "О повышении ставок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февраля 2018 года № 255. Зарегистрировано Департаментом юстиции Актюбинской области 16 марта 2018 года № 5898.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за № 3349, опубликованное 6 января 2011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вышеуказанному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Ставки платы за размещение серы, образующейся при проведении нефтяных операций, составляют 7,54 месячного расчетного показателя за одну тонну.".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