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f501" w14:textId="906f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января 2018 года № 6С-24/2. Зарегистрировано Департаментом юстиции Акмолинской области 15 февраля 2018 года № 6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Бур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 на 2018 год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