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4dd2" w14:textId="9f34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22 декабря 2017 года № 6С-23/1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30 января 2018 года № 6С-24/1. Зарегистрировано Департаментом юстиции Акмолинской области 30 января 2018 года № 6370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2018-2020 годы" от 22 декабря 2017 года № 6С-23/1 (зарегистрировано в Реестре государственной регистрации нормативных правовых актов № 6320, опубликовано 18 января 2018 года в районных газетах "Бурабай" и "Луч")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9753352,0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2311088,0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104411,0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7323030,0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9938662,0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43717,0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14003,0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- 229027,0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229027,0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XXIV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9753352,0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7323030,0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6868272,0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9938662,9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5472178,4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4508504,4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3429716,9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2797047,5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731651,5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-229027,9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