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f1a8" w14:textId="6dcf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Шортандинского районного маслихата от 20 декабря 2017 года № С-22/3 "Об утверждении Плана по управлению пастбищами и их использованию в Шортандинском районе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апреля 2018 года № С-27/3. Зарегистрировано Департаментом юстиции Акмолинской области 15 мая 2018 года № 6615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"Об утверждении Плана по управлению пастбищами и их использованию в Шортандинском районе на 2018-2019 годы" от 20 декабря 2017 года № С-22/3 (зарегистрировано в Реестре государственной регистрации нормативных правовых актов № 6261, опубликовано 13 января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Шортандинского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28.04.2018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