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95f" w14:textId="65a4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января 2018 года № С-24/4. Зарегистрировано Департаментом юстиции Акмолинской области 12 февраля 2018 года № 6384.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Шортандинскому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С.Альмаганбетов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