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6844" w14:textId="afb6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Казахстан, в границах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января 2018 года № С-24/5. Зарегистрировано Департаментом юстиции Акмолинской области 12 февраля 2018 года № 6382. Утратило силу решением Шортандинского районного маслихата Акмолинской области от 18 марта 2022 года № 7С-20/5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7С-20/5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границах Шортандинского района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01. 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Шортандинскому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С.Альмаганбетов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