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4739" w14:textId="63b4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Целиноградского района Акмолинской области от 24 ноября 2015 года № 14 "Об образовании избирательных участков по Целиноградскому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Целиноградского района Акмолинской области от 13 июля 2018 года № 6. Зарегистрировано Департаментом юстиции Акмолинской области 3 августа 2018 года № 6751. Утратило силу - решением акима Целиноградского района Акмолинской области от 5 декабря 2018 года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Целиноградского района Акмолинской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Целиноградского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Целиноградского района Акмолинской области "Об образовании избирательных участков по Целиноградскому району" от 24 ноября 2015 года № 14 (зарегистрировано в Реестре государственной регистрации нормативных правовых актов № 5079, опубликовано 4 декабря 2015 года в районных газетах "Вести Акмола", "Ақмол ақпараты")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656, село Приречное, улица Ыбырая Алтынсарина, 40, средняя школа № 22, границы: село Приречное.";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673, село Зеленый Гай, улица Самал, 2, контора, границы: село Зеленый Гай.";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674, село Садовое, улица Тауелсиздик, 19, сельский клуб, границы: село Садовое.";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695, село Рахымжан Кошкарбаева, улица Бейбитшилик, 53, средняя школа № 43, границы: село Рахымжан Кошкарбаева.".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698, село Кабанбай батыра, улица Бирлик, 1 А, Дом Культуры, границы: село Кабанбай батыра.".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Целиноградского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А.Х.Абушев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07 2018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