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d44b" w14:textId="facd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13 февраля 2014 года № 185/26-5 "Об утверждении границ оценочных зон и поправочных коэффициентов к базовым ставкам платы за земельные участки в селе Акмол и сельских населенных пунктах Целиноградского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30 января 2018 года № 183/25-6. Зарегистрировано Департаментом юстиции Акмолинской области 15 февраля 2018 года № 6400. Утратило силу решением Целиноградского районного маслихата Акмолинской области от 25 июля 2022 года № 161/29-7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161/29-7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13 декабря 2017 года № А-12/567 и решением Акмолинского областного маслихата от 13 декабря 2017 года № 6С-17-6 "Об изменении административно-территориального устройства Целиноградского района Акмолинской области" (зарегистрировано в Реестре государственной регистрации нормативных правовых актов № 6274) Целиноградский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границ оценочных зон и поправочных коэффициентов к базовым ставкам платы за земельные участки в селе Акмол и сельских населенных пунктах Целиноградского района" от 13 февраля 2014 года № 185/26-5 (зарегистрировано в Реестре государственной регистрации нормативных правовых актов № 4036, опубликовано 28 марта 2014 года в районных газетах "Вести Акмола", "Ақмол ақпараты")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третьей (номер зоны II) слова "Маншукский сельский округ" исключить, строку седьмую (номер зоны IV) "01-011-093 Разъезд № 93 (сельский округ Тасты)"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30.01. 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