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70be" w14:textId="4ff7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Сандыктауского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2018 года № 18/7. Зарегистрировано Департаментом юстиции Акмолинской области 19 апреля 2018 года № 6564. Утратило силу решением Сандыктауского районного маслихата Акмолинской области от 14 апреля 2021 года № 4/12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Сандыктауского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28 марта 2017 года № 10/3 "Об утверждении Методики оценки деятельности административных государственных служащих корпуса "Б" государственного учреждения "Аппарат Сандыктауского районного маслихата"" (зарегистрировано в Реестре государственной регистрации нормативных правовых актов № 5895, опубликовано 27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Сандыктауского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18/7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Сандыктауского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Сандыктауского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руководитель аппарата районного маслихата, в должностные обязанности которого входит ведение кадровой работы (далее – руководитель аппарата).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аппарата районного маслихата.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формирует график проведения оценки по согласованию с вышестоящим руководителем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организационного отдела аппарата районного маслихата.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аппарата обеспечивает проведение заседания Комиссии в соответствии со сроками, согласованными с вышестоящим руководителем.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аппарата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аппарата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и двумя другими служащими аппарата районного маслихата.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аппарата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районного маслихата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