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6369" w14:textId="a856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25 декабря 2018 года № А-12/390. Зарегистрировано Департаментом юстиции Акмолинской области 27 декабря 2018 года № 6981. Утратило силу постановлением акимата Буландынского района Акмолинской области от 1 марта 2019 года № А-03/61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Буландынского района Акмолинской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А-03/61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Буландынском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Тасылбекову Б. Ш.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полиции Буландынского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А-12/390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обеспечении общественного порядка в Буландынском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Буландынского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порядок регулирует вопросы организации поощрения граждан, участвующих в охране общественного порядка в Буландынском районе.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поощрения граждан, участвующих в обеспечении общественного порядка, рассматриваются комиссией, создаваемой постановлением акимата Буландынского района (далее - комиссия).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Буландынского района Департамента полиции Акмолинской области Министерства внутренних дел Республики Казахстан" (далее - ОП).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поощрения является протокольное решение, принимаемое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ОП за счет средств областного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начальника ОП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благодарственного письма акима Буландынского района, денежного вознаграждения гражданам за вклад в обеспечении общественного порядка осуществляется ОП в торжественной обстановке.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денежного вознаграждения устанавливается комиссией с учетом внесенного поощряемым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 или с его участием и не превышает 20 кратного месячного расчетного показателя.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