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7e27" w14:textId="9237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Мариновского сельского округа от 20 декабря 2017 года № 3 "О переименовании улиц Мариновского сельского округа Атбас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иновского сельского округа Атбасарского района Акмолинской области от 17 июля 2018 года № 5. Зарегистрировано Департаментом юстиции Акмолинской области 1 августа 2018 года № 67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е Республики Казахстан", аким Марино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риновского сельского округа "О переименовании улиц Мариновского сельского округа Атбасарского района" от 20 декабря 2017 года № 3 (зарегистрировано в Реестре государственной регистрации нормативных правовых актов № 6296, опубликовано 16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Есил", "Бейис-Хазирет", "Жалтыркол" заменить словами "Есиль", "Бейс Хазирет", "Жалтырколь", текст на казахском языке не изменяетс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рин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Тю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