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536a" w14:textId="67b5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2017 года № 6С 16/2 "О бюджетах города Атбасар и Мариновского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28 ноября 2018 года № 6С 25/4. Зарегистрировано Департаментом юстиции Акмолинской области 5 декабря 2018 года № 6891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бюджетах города Атбасар и Мариновского сельского округа на 2018-2020 годы" от 25 декабря 2017 года № 6С 16/2 (зарегистрировано в Реестре государственной регистрации нормативных правовых актов № 6342,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287 209,6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251 864,0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287 209,6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Комбатуров А.Т.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6С 25/4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Атбасасркого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6С 16/2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287 209,6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251 864,0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20 195,0 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104 645,0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на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287 209,6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19 548,0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183 534,0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