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482" w14:textId="5466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2018 года № 33/4. Зарегистрировано Департаментом юстиции Акмолинской области 26 декабря 2018 года № 6975.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Аршалынского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