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29c" w14:textId="e91f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17 мая 2018 года № 25/6. Зарегистрировано Департаментом юстиции Акмолинской области 4 июня 2018 года № 6644. Утратило силу решением Аршалынского районного маслихата Акмолинской области от 10 сентября 2021 года № 14/3.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Аршалынского района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Аршалынского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Аршалынского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Аршалынского района осуществляется на основании судебного решения.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Аршалынского района (далее - местный исполнительный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Аршалынского района".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комиссии, в соответствии с требованиями экологического законодательства Республики Казахстан, за счет средств местного бюджета.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