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5623" w14:textId="8a45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Аршалынского районного маслихата от 25 декабря 2017 года № 19/5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13 февраля 2018 года № 22/2. Зарегистрировано Департаментом юстиции Акмолинской области 16 февраля 2018 года № 6414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2018 год" от 25 декабря 2017 года № 19/5 (зарегистрировано в Реестре государственной регистрации нормативных правовых актов № 6316, опубликовано 23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на казахском языке, текст на русском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