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5623" w14:textId="8a45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25 декабря 2017 года № 19/5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13 февраля 2018 года № 22/2. Зарегистрировано Департаментом юстиции Акмолинской области 16 февраля 2018 года № 6414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2018 год" от 25 декабря 2017 года № 19/5 (зарегистрировано в Реестре государственной регистрации нормативных правовых актов № 6316, опубликовано 23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на казахском языке, текст на русском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