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3ab4" w14:textId="9a03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февраля 2018 года № С 18-3. Зарегистрировано Департаментом юстиции Акмолинской области 27 февраля 2018 года № 6429.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4 октября 2017 года № С 15-2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района" (зарегистрировано в Реестре государственной регистрации нормативных правовых актов № 6115, опубликовано в Эталонном контрольном банке нормативных правовых актов Республики Казахстан в электронном виде от 20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