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9dca" w14:textId="4eb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города Степногорска,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6С-25/11. Зарегистрировано Департаментом юстиции Акмолинской области 26 марта 2018 года № 6486. Утратило силу решением Степногорского городского маслихата Акмолинской области от 23 декабря 2021 года № 7С-11/4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7С-11/4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города Степногорска, не используемые в соответствии с земельным законодательством Республики Казахстан,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