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1e1ff" w14:textId="ac1e1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28 ноября 2016 года № 6С-12/3 "О повышении (понижении) ставок земельного налога на земельные участки города Степногорска и населенных пунктов в административных границах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27 февраля 2018 года № 6С-25/13. Зарегистрировано Департаментом юстиции Акмолинской области 26 марта 2018 года № 6482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510 Кодекса Республики Казахстан от 25 декабря 2017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повышении (понижении) ставок земельного налога на земельные участки города Степногорска и населенных пунктов в административных границах города Степногорска" от 28 ноября 2016 года № 6С-12/3 (зарегистрировано в Реестре государственной регистрации нормативных правовых актов № 5641, опубликовано 5 января 2017 года в региональных общественно-политических газетах "Степногорск ақшамы" и "Вечерний Степногорск")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1 статьи 510 Кодекса Республики Казахстан от 25 декабря 2017 года "О налогах и других обязательных платежах в бюджет (Налоговый кодекс)", пунктом 1 статьи 6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 всему тексту на казахском языке внести изменения, текст на русском языке не меняется.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А.Гетманов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руководителя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городу Степногорску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государственных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доходов по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27.02.2018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