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e1ff" w14:textId="ac1e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28 ноября 2016 года № 6С-12/3 "О повышении (понижении) ставок земельного налога на земельные участки города Степногорска и населенных пунктов в административных границах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февраля 2018 года № 6С-25/13. Зарегистрировано Департаментом юстиции Акмолинской области 26 марта 2018 года № 6482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повышении (понижении) ставок земельного налога на земельные участки города Степногорска и населенных пунктов в административных границах города Степногорска" от 28 ноября 2016 года № 6С-12/3 (зарегистрировано в Реестре государственной регистрации нормативных правовых актов № 5641, опубликовано 5 января 2017 года в региональных общественно-политических газетах "Степногорск ақшамы" и "Вечерний Степногорск")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1 статьи 510 Кодекса Республики Казахстан от 25 декабря 2017 года "О налогах и других обязательных платежах в бюджет (Налоговый кодекс)", пунктом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на казахском языке внести изменения, текст на русском языке не меняется.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