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7f947" w14:textId="db7f9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по инвестициям и развитию Республики Казахстан от 24 апреля 2015 года № 488 "Об утверждении Правил проведения конкурса по формированию перечня обязательных теле-, радиоканалов"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информации и коммуникаций Республики Казахстан от 27 декабря 2018 года № 547. Зарегистрирован в Министерстве юстиции Республики Казахстан 29 декабря 2018 года № 18131. Утратил силу приказом Министра культуры и информации РК от 29.08.2024 № 394-НҚ.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культуры и информации РК от 29.08.2024 </w:t>
      </w:r>
      <w:r>
        <w:rPr>
          <w:rFonts w:ascii="Times New Roman"/>
          <w:b w:val="false"/>
          <w:i w:val="false"/>
          <w:color w:val="ff0000"/>
          <w:sz w:val="28"/>
        </w:rPr>
        <w:t>№ 394-НҚ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18 января 2012 года "О телерадиовещании"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24 апреля 2015 года № 488 "Об утверждении Правил проведения конкурса по формированию перечня обязательных теле-, радиоканалов" (зарегистрирован в Реестре государственной регистрации нормативных правовых актов под № 11271, опубликован 2 июля 2015 года в информационно-правовой системе "Әділет")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конкурса по формированию перечня обязательных теле-, радиоканалов,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"Глава 1. Общие положения";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проведения конкурса";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место приема заявок на участие в конкурсе по формированию перечня обязательных теле-, радиоканалов (далее – заявка)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сроки начала и окончания приема заявок и перечень документов, необходимых для участия в конкурсе.";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10-1) следующего содержания: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"10-1. Претендент не допускается к участию в конкурсе, в случае несоответствия заявки, а также не представления конкурсных предложений претендентов, предусмотренных приложением 2 к настоящим Правилам";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представляются в адрес организатора в прошитом виде с пронумерованными страницами, и последняя страница заверяется его подписью и печатью (при наличии) в запечатанном конверте.";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государственной политики в области средств массовой информации Министерства информации и коммуникаций Республики Казахстан в установленном законодательством порядке обеспечить: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информации и коммуникаций Республики Казахстан;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представление в Юридический департамент Министерства информации и коммуникаций Республики Казахстан сведений об исполнении мероприятий, предусмотренных подпунктами 1), 2) и 3) настоящего пункта.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информации и коммуникаций Республики Казахстан.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информации и коммуникаций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2018 года № 547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 конкурса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формированию 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обязательных теле-, радиоканалов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29" w:id="19"/>
      <w:r>
        <w:rPr>
          <w:rFonts w:ascii="Times New Roman"/>
          <w:b w:val="false"/>
          <w:i w:val="false"/>
          <w:color w:val="000000"/>
          <w:sz w:val="28"/>
        </w:rPr>
        <w:t>
      Председателю Комиссии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 вопросам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телерадиовещания</w:t>
      </w:r>
    </w:p>
    <w:p>
      <w:pPr>
        <w:spacing w:after="0"/>
        <w:ind w:left="0"/>
        <w:jc w:val="both"/>
      </w:pPr>
      <w:bookmarkStart w:name="z30" w:id="20"/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</w:t>
      </w:r>
      <w:r>
        <w:rPr>
          <w:rFonts w:ascii="Times New Roman"/>
          <w:b/>
          <w:i w:val="false"/>
          <w:color w:val="000000"/>
          <w:sz w:val="28"/>
        </w:rPr>
        <w:t>Заявка на участие в конкурсе по формированию перечня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обязательных теле-, радиоканалов</w:t>
      </w:r>
    </w:p>
    <w:p>
      <w:pPr>
        <w:spacing w:after="0"/>
        <w:ind w:left="0"/>
        <w:jc w:val="both"/>
      </w:pPr>
      <w:bookmarkStart w:name="z31" w:id="21"/>
      <w:r>
        <w:rPr>
          <w:rFonts w:ascii="Times New Roman"/>
          <w:b w:val="false"/>
          <w:i w:val="false"/>
          <w:color w:val="000000"/>
          <w:sz w:val="28"/>
        </w:rPr>
        <w:t>
      Общие сведения: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1. Полное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юридического лица/ фамилия, имя, отчество (при его наличии) физического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2. Юридический адрес: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3. Номера телефонов, факсов: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4. Наименование теле-, радиоканала: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5. Тематическая направленность: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6. Территория распространения: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подпись первого руководителя/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индивидуального предпринимателя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печати (при наличии) "___" ___________ 20___ год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