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f3cd" w14:textId="266f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декабря 2018 года № 931. Зарегистрирован в Министерстве юстиции Республики Казахстан 29 декабря 2018 года № 18110.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торговли и интеграции РК от 14.09.2020 </w:t>
      </w:r>
      <w:r>
        <w:rPr>
          <w:rFonts w:ascii="Times New Roman"/>
          <w:b w:val="false"/>
          <w:i w:val="false"/>
          <w:color w:val="00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Настоящий приказ вводится в действие с 11 апреля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11)</w:t>
      </w:r>
      <w:r>
        <w:rPr>
          <w:rFonts w:ascii="Times New Roman"/>
          <w:b w:val="false"/>
          <w:i w:val="false"/>
          <w:color w:val="000000"/>
          <w:sz w:val="28"/>
        </w:rPr>
        <w:t xml:space="preserve"> и 21) </w:t>
      </w:r>
      <w:r>
        <w:rPr>
          <w:rFonts w:ascii="Times New Roman"/>
          <w:b w:val="false"/>
          <w:i w:val="false"/>
          <w:color w:val="000000"/>
          <w:sz w:val="28"/>
        </w:rPr>
        <w:t>статьи 6-2</w:t>
      </w:r>
      <w:r>
        <w:rPr>
          <w:rFonts w:ascii="Times New Roman"/>
          <w:b w:val="false"/>
          <w:i w:val="false"/>
          <w:color w:val="000000"/>
          <w:sz w:val="28"/>
        </w:rPr>
        <w:t xml:space="preserve"> Закона Республики Казахстан "Об обеспечении единства измерений"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форму сертификата об утверждении типа средств измерений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форму знака утверждения типа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торговли и интеграции РК от 14.09.2020 </w:t>
      </w:r>
      <w:r>
        <w:rPr>
          <w:rFonts w:ascii="Times New Roman"/>
          <w:b w:val="false"/>
          <w:i w:val="false"/>
          <w:color w:val="00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5"/>
    <w:bookmarkStart w:name="z25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25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7"/>
    <w:bookmarkStart w:name="z252" w:id="8"/>
    <w:p>
      <w:pPr>
        <w:spacing w:after="0"/>
        <w:ind w:left="0"/>
        <w:jc w:val="both"/>
      </w:pPr>
      <w:r>
        <w:rPr>
          <w:rFonts w:ascii="Times New Roman"/>
          <w:b w:val="false"/>
          <w:i w:val="false"/>
          <w:color w:val="000000"/>
          <w:sz w:val="28"/>
        </w:rPr>
        <w:t>
      3) направление информации о внесенных изменениях и (или) дополнениях в Единый контакт-центр, оператору информационно-коммуникационной инфраструктуры "электронного правительства", в течение трех рабочих дней со дня государственной регистрации.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с 11 апреля 2019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931</w:t>
            </w:r>
          </w:p>
        </w:tc>
      </w:tr>
    </w:tbl>
    <w:bookmarkStart w:name="z19" w:id="11"/>
    <w:p>
      <w:pPr>
        <w:spacing w:after="0"/>
        <w:ind w:left="0"/>
        <w:jc w:val="left"/>
      </w:pPr>
      <w:r>
        <w:rPr>
          <w:rFonts w:ascii="Times New Roman"/>
          <w:b/>
          <w:i w:val="false"/>
          <w:color w:val="000000"/>
        </w:rPr>
        <w:t xml:space="preserve">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11"/>
    <w:p>
      <w:pPr>
        <w:spacing w:after="0"/>
        <w:ind w:left="0"/>
        <w:jc w:val="both"/>
      </w:pPr>
      <w:r>
        <w:rPr>
          <w:rFonts w:ascii="Times New Roman"/>
          <w:b w:val="false"/>
          <w:i w:val="false"/>
          <w:color w:val="ff0000"/>
          <w:sz w:val="28"/>
        </w:rPr>
        <w:t xml:space="preserve">
      Сноска. Приложение 1 - в редакции приказа Министра торговли и интеграции РК от 14.09.2020 </w:t>
      </w:r>
      <w:r>
        <w:rPr>
          <w:rFonts w:ascii="Times New Roman"/>
          <w:b w:val="false"/>
          <w:i w:val="false"/>
          <w:color w:val="ff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4" w:id="12"/>
    <w:p>
      <w:pPr>
        <w:spacing w:after="0"/>
        <w:ind w:left="0"/>
        <w:jc w:val="left"/>
      </w:pPr>
      <w:r>
        <w:rPr>
          <w:rFonts w:ascii="Times New Roman"/>
          <w:b/>
          <w:i w:val="false"/>
          <w:color w:val="000000"/>
        </w:rPr>
        <w:t xml:space="preserve"> Глава 1. Общие положения</w:t>
      </w:r>
    </w:p>
    <w:bookmarkEnd w:id="12"/>
    <w:bookmarkStart w:name="z125" w:id="13"/>
    <w:p>
      <w:pPr>
        <w:spacing w:after="0"/>
        <w:ind w:left="0"/>
        <w:jc w:val="both"/>
      </w:pPr>
      <w:r>
        <w:rPr>
          <w:rFonts w:ascii="Times New Roman"/>
          <w:b w:val="false"/>
          <w:i w:val="false"/>
          <w:color w:val="000000"/>
          <w:sz w:val="28"/>
        </w:rPr>
        <w:t xml:space="preserve">
      1. Настоящие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6-2 Закона Республики Казахстан "Об обеспечении единства измерений"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4"/>
    <w:bookmarkStart w:name="z239" w:id="15"/>
    <w:p>
      <w:pPr>
        <w:spacing w:after="0"/>
        <w:ind w:left="0"/>
        <w:jc w:val="both"/>
      </w:pPr>
      <w:r>
        <w:rPr>
          <w:rFonts w:ascii="Times New Roman"/>
          <w:b w:val="false"/>
          <w:i w:val="false"/>
          <w:color w:val="000000"/>
          <w:sz w:val="28"/>
        </w:rPr>
        <w:t>
      1) выпуск в обращение – первичный переход продукции от изготовителя (импортера) к продавцу и (или) потребителю;</w:t>
      </w:r>
    </w:p>
    <w:bookmarkEnd w:id="15"/>
    <w:bookmarkStart w:name="z240" w:id="16"/>
    <w:p>
      <w:pPr>
        <w:spacing w:after="0"/>
        <w:ind w:left="0"/>
        <w:jc w:val="both"/>
      </w:pPr>
      <w:r>
        <w:rPr>
          <w:rFonts w:ascii="Times New Roman"/>
          <w:b w:val="false"/>
          <w:i w:val="false"/>
          <w:color w:val="000000"/>
          <w:sz w:val="28"/>
        </w:rPr>
        <w:t>
      2) информационно-измерительная система – совокупность функционально объединенных измерительных, вычислительных и других вспомогательных технических средств для получения измерительной информации, ее преобразования, обработки с целью представления потребителю (в том числе ввода в автоматизированную систему управления) в требуемом виде, либо автоматического осуществления логических функций контроля, диагностики, идентификации;</w:t>
      </w:r>
    </w:p>
    <w:bookmarkEnd w:id="16"/>
    <w:bookmarkStart w:name="z241" w:id="17"/>
    <w:p>
      <w:pPr>
        <w:spacing w:after="0"/>
        <w:ind w:left="0"/>
        <w:jc w:val="both"/>
      </w:pPr>
      <w:r>
        <w:rPr>
          <w:rFonts w:ascii="Times New Roman"/>
          <w:b w:val="false"/>
          <w:i w:val="false"/>
          <w:color w:val="000000"/>
          <w:sz w:val="28"/>
        </w:rPr>
        <w:t>
      3) метрологическая аттестация средств измерений – установление (подтверждение) соответствия средств измерений, выпускаемых в обращение в единичных экземплярах, требованиям законодательства Республики Казахстан об обеспечении единства измерений;</w:t>
      </w:r>
    </w:p>
    <w:bookmarkEnd w:id="17"/>
    <w:bookmarkStart w:name="z242" w:id="18"/>
    <w:p>
      <w:pPr>
        <w:spacing w:after="0"/>
        <w:ind w:left="0"/>
        <w:jc w:val="both"/>
      </w:pPr>
      <w:r>
        <w:rPr>
          <w:rFonts w:ascii="Times New Roman"/>
          <w:b w:val="false"/>
          <w:i w:val="false"/>
          <w:color w:val="000000"/>
          <w:sz w:val="28"/>
        </w:rPr>
        <w:t>
      4) утверждение типа средства измерений – решение уполномоченного органа о разрешении применения средства измерения утвержденного типа на территории Республики Казахстан на основании положительных результатов испытаний;</w:t>
      </w:r>
    </w:p>
    <w:bookmarkEnd w:id="18"/>
    <w:bookmarkStart w:name="z243" w:id="19"/>
    <w:p>
      <w:pPr>
        <w:spacing w:after="0"/>
        <w:ind w:left="0"/>
        <w:jc w:val="both"/>
      </w:pPr>
      <w:r>
        <w:rPr>
          <w:rFonts w:ascii="Times New Roman"/>
          <w:b w:val="false"/>
          <w:i w:val="false"/>
          <w:color w:val="000000"/>
          <w:sz w:val="28"/>
        </w:rPr>
        <w:t>
      5) средство измерений – техническое средство, предназначенное для измерений и имеющее метрологические характеристики;</w:t>
      </w:r>
    </w:p>
    <w:bookmarkEnd w:id="19"/>
    <w:bookmarkStart w:name="z244" w:id="20"/>
    <w:p>
      <w:pPr>
        <w:spacing w:after="0"/>
        <w:ind w:left="0"/>
        <w:jc w:val="both"/>
      </w:pPr>
      <w:r>
        <w:rPr>
          <w:rFonts w:ascii="Times New Roman"/>
          <w:b w:val="false"/>
          <w:i w:val="false"/>
          <w:color w:val="000000"/>
          <w:sz w:val="28"/>
        </w:rPr>
        <w:t>
      6) испытание средств измерений – совокупность операций, проводимых для определения степени соответствия средств измерений установленным нормам с применением к объектам испытаний различных испытательных воздействий;</w:t>
      </w:r>
    </w:p>
    <w:bookmarkEnd w:id="20"/>
    <w:bookmarkStart w:name="z245" w:id="21"/>
    <w:p>
      <w:pPr>
        <w:spacing w:after="0"/>
        <w:ind w:left="0"/>
        <w:jc w:val="both"/>
      </w:pPr>
      <w:r>
        <w:rPr>
          <w:rFonts w:ascii="Times New Roman"/>
          <w:b w:val="false"/>
          <w:i w:val="false"/>
          <w:color w:val="000000"/>
          <w:sz w:val="28"/>
        </w:rPr>
        <w:t>
      7) дистанционное испытание средств измерений – проведение испытаний средств измерений посредством интернета в режиме реального времени;</w:t>
      </w:r>
    </w:p>
    <w:bookmarkEnd w:id="21"/>
    <w:bookmarkStart w:name="z246" w:id="22"/>
    <w:p>
      <w:pPr>
        <w:spacing w:after="0"/>
        <w:ind w:left="0"/>
        <w:jc w:val="both"/>
      </w:pPr>
      <w:r>
        <w:rPr>
          <w:rFonts w:ascii="Times New Roman"/>
          <w:b w:val="false"/>
          <w:i w:val="false"/>
          <w:color w:val="000000"/>
          <w:sz w:val="28"/>
        </w:rPr>
        <w:t>
      8) тип средства измерений – обобщающее определение, присваиваемое совокупности средств измерений при их разработке и закрепляемое при утверждении типа средств измерений;</w:t>
      </w:r>
    </w:p>
    <w:bookmarkEnd w:id="22"/>
    <w:bookmarkStart w:name="z247" w:id="23"/>
    <w:p>
      <w:pPr>
        <w:spacing w:after="0"/>
        <w:ind w:left="0"/>
        <w:jc w:val="both"/>
      </w:pPr>
      <w:r>
        <w:rPr>
          <w:rFonts w:ascii="Times New Roman"/>
          <w:b w:val="false"/>
          <w:i w:val="false"/>
          <w:color w:val="000000"/>
          <w:sz w:val="28"/>
        </w:rPr>
        <w:t>
      9) модификация – изменение, вносимое производителем в средства измерений, которое меняет некоторые его метрологические или технические характеристики;</w:t>
      </w:r>
    </w:p>
    <w:bookmarkEnd w:id="23"/>
    <w:bookmarkStart w:name="z248" w:id="24"/>
    <w:p>
      <w:pPr>
        <w:spacing w:after="0"/>
        <w:ind w:left="0"/>
        <w:jc w:val="both"/>
      </w:pPr>
      <w:r>
        <w:rPr>
          <w:rFonts w:ascii="Times New Roman"/>
          <w:b w:val="false"/>
          <w:i w:val="false"/>
          <w:color w:val="000000"/>
          <w:sz w:val="28"/>
        </w:rPr>
        <w:t>
      10) уполномоченный орган – государственный орган, осуществляющий государственное регулирование в области технического регулирования и метрологии.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25"/>
    <w:p>
      <w:pPr>
        <w:spacing w:after="0"/>
        <w:ind w:left="0"/>
        <w:jc w:val="left"/>
      </w:pPr>
      <w:r>
        <w:rPr>
          <w:rFonts w:ascii="Times New Roman"/>
          <w:b/>
          <w:i w:val="false"/>
          <w:color w:val="000000"/>
        </w:rPr>
        <w:t xml:space="preserve"> Глава 2. Порядок испытаний для целей утверждения типа, метрологической аттестации средств измерений</w:t>
      </w:r>
    </w:p>
    <w:bookmarkEnd w:id="25"/>
    <w:bookmarkStart w:name="z137" w:id="26"/>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Закона средства измерений, являющиеся объектами государственного метрологического контроля перед выпуском в обращение подлежат утверждению типа, за исключением средств измерений, включенных в перечень средств измерений, выпускаемых в обращение по результатам первичной поверки средств измерений, утверждаемый уполномоченным органом в соответствии с подпунктом 21-1) </w:t>
      </w:r>
      <w:r>
        <w:rPr>
          <w:rFonts w:ascii="Times New Roman"/>
          <w:b w:val="false"/>
          <w:i w:val="false"/>
          <w:color w:val="000000"/>
          <w:sz w:val="28"/>
        </w:rPr>
        <w:t>статьи 6-2</w:t>
      </w:r>
      <w:r>
        <w:rPr>
          <w:rFonts w:ascii="Times New Roman"/>
          <w:b w:val="false"/>
          <w:i w:val="false"/>
          <w:color w:val="000000"/>
          <w:sz w:val="28"/>
        </w:rPr>
        <w:t xml:space="preserve"> Закона.</w:t>
      </w:r>
    </w:p>
    <w:bookmarkEnd w:id="26"/>
    <w:p>
      <w:pPr>
        <w:spacing w:after="0"/>
        <w:ind w:left="0"/>
        <w:jc w:val="both"/>
      </w:pPr>
      <w:r>
        <w:rPr>
          <w:rFonts w:ascii="Times New Roman"/>
          <w:b w:val="false"/>
          <w:i w:val="false"/>
          <w:color w:val="000000"/>
          <w:sz w:val="28"/>
        </w:rPr>
        <w:t xml:space="preserve">
      Решение об утверждении типа средств измерений принимается уполномоченным органом на основании положительных результатов испытаний для целей утверждения типа средств измерений и удостоверяется сертификатом об утверждении типа средств измерений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9" w:id="27"/>
    <w:p>
      <w:pPr>
        <w:spacing w:after="0"/>
        <w:ind w:left="0"/>
        <w:jc w:val="both"/>
      </w:pPr>
      <w:r>
        <w:rPr>
          <w:rFonts w:ascii="Times New Roman"/>
          <w:b w:val="false"/>
          <w:i w:val="false"/>
          <w:color w:val="000000"/>
          <w:sz w:val="28"/>
        </w:rPr>
        <w:t>
      4. Средства измерений, производимые серийно, подлежат утверждению типа.</w:t>
      </w:r>
    </w:p>
    <w:bookmarkEnd w:id="27"/>
    <w:bookmarkStart w:name="z140" w:id="28"/>
    <w:p>
      <w:pPr>
        <w:spacing w:after="0"/>
        <w:ind w:left="0"/>
        <w:jc w:val="both"/>
      </w:pPr>
      <w:r>
        <w:rPr>
          <w:rFonts w:ascii="Times New Roman"/>
          <w:b w:val="false"/>
          <w:i w:val="false"/>
          <w:color w:val="000000"/>
          <w:sz w:val="28"/>
        </w:rPr>
        <w:t>
      5. Средства измерений, производимые на территории Республики Казахстан или ввозимые партиями, подлежат утверждению типа партии.</w:t>
      </w:r>
    </w:p>
    <w:bookmarkEnd w:id="28"/>
    <w:bookmarkStart w:name="z141" w:id="29"/>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для средств измерений, выпускаемых в обращение в единичных экземплярах, являющихся объектами государственного метрологического контроля, допускается проведение метрологической аттестации, за исключением средств измерений, включенных в перечень средств измерений, выпускаемых в обращение по результатам первичной поверки средств измерений, утверждаемый уполномоченным органом в соответствии с подпунктом 21-1) </w:t>
      </w:r>
      <w:r>
        <w:rPr>
          <w:rFonts w:ascii="Times New Roman"/>
          <w:b w:val="false"/>
          <w:i w:val="false"/>
          <w:color w:val="000000"/>
          <w:sz w:val="28"/>
        </w:rPr>
        <w:t>статьи 6-2</w:t>
      </w:r>
      <w:r>
        <w:rPr>
          <w:rFonts w:ascii="Times New Roman"/>
          <w:b w:val="false"/>
          <w:i w:val="false"/>
          <w:color w:val="000000"/>
          <w:sz w:val="28"/>
        </w:rPr>
        <w:t xml:space="preserve"> Закона.</w:t>
      </w:r>
    </w:p>
    <w:bookmarkEnd w:id="29"/>
    <w:p>
      <w:pPr>
        <w:spacing w:after="0"/>
        <w:ind w:left="0"/>
        <w:jc w:val="both"/>
      </w:pPr>
      <w:r>
        <w:rPr>
          <w:rFonts w:ascii="Times New Roman"/>
          <w:b w:val="false"/>
          <w:i w:val="false"/>
          <w:color w:val="000000"/>
          <w:sz w:val="28"/>
        </w:rPr>
        <w:t xml:space="preserve">
      Решение о метрологической аттестации средств измерений удостоверяется сертификатом о метрологической аттестации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предусмотрен - в редакции приказа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37" w:id="30"/>
    <w:p>
      <w:pPr>
        <w:spacing w:after="0"/>
        <w:ind w:left="0"/>
        <w:jc w:val="both"/>
      </w:pPr>
      <w:r>
        <w:rPr>
          <w:rFonts w:ascii="Times New Roman"/>
          <w:b w:val="false"/>
          <w:i w:val="false"/>
          <w:color w:val="000000"/>
          <w:sz w:val="28"/>
        </w:rPr>
        <w:t>
      6-1. В отношении средств измерений, не подлежащих государственному метрологическому контролю, утверждение типа и метрологическая аттестация средств измерений проводятся в добровольном порядке.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в соответствии с приказом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43" w:id="31"/>
    <w:p>
      <w:pPr>
        <w:spacing w:after="0"/>
        <w:ind w:left="0"/>
        <w:jc w:val="both"/>
      </w:pPr>
      <w:r>
        <w:rPr>
          <w:rFonts w:ascii="Times New Roman"/>
          <w:b w:val="false"/>
          <w:i w:val="false"/>
          <w:color w:val="000000"/>
          <w:sz w:val="28"/>
        </w:rPr>
        <w:t xml:space="preserve">
      7. Испытания в целях утверждения типа, утверждение типа партии и метрологическая аттестация средств измерений проводятся государственным научным метрологическим центром (далее – ГНМЦ), в том числе с использованием материально-технической базы испытательных лабораторий третьих стран. </w:t>
      </w:r>
    </w:p>
    <w:bookmarkEnd w:id="31"/>
    <w:p>
      <w:pPr>
        <w:spacing w:after="0"/>
        <w:ind w:left="0"/>
        <w:jc w:val="both"/>
      </w:pPr>
      <w:r>
        <w:rPr>
          <w:rFonts w:ascii="Times New Roman"/>
          <w:b w:val="false"/>
          <w:i w:val="false"/>
          <w:color w:val="000000"/>
          <w:sz w:val="28"/>
        </w:rPr>
        <w:t>
      При использовании материально-технической базы испытательных лабораторий третьих стран по выбору заявителя проводятся дистанционные испытания средств измерений с участием ГНМЦ в соответствии с СТ РК 2.21 "Государственная система обеспечения единства измерений Республики Казахстан. Порядок проведения испытаний и утверждения типа средств измерений" (далее – СТ РК 2.21).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32"/>
    <w:p>
      <w:pPr>
        <w:spacing w:after="0"/>
        <w:ind w:left="0"/>
        <w:jc w:val="both"/>
      </w:pPr>
      <w:r>
        <w:rPr>
          <w:rFonts w:ascii="Times New Roman"/>
          <w:b w:val="false"/>
          <w:i w:val="false"/>
          <w:color w:val="000000"/>
          <w:sz w:val="28"/>
        </w:rPr>
        <w:t>
      8. Испытания в целях утверждения типа средств измерений, производимых серийно, проводятся по заявке производителя или уполномоченного производителем юридического или физического лица, осуществляющих на основании документального подтверждения от имени этого производителя действия при выпуске в обращение средств измерений на территории Республики Казахстан, ответственных за соответствие производимых средств измерений метрологическим и техническим требованиям.</w:t>
      </w:r>
    </w:p>
    <w:bookmarkEnd w:id="32"/>
    <w:bookmarkStart w:name="z145" w:id="33"/>
    <w:p>
      <w:pPr>
        <w:spacing w:after="0"/>
        <w:ind w:left="0"/>
        <w:jc w:val="both"/>
      </w:pPr>
      <w:r>
        <w:rPr>
          <w:rFonts w:ascii="Times New Roman"/>
          <w:b w:val="false"/>
          <w:i w:val="false"/>
          <w:color w:val="000000"/>
          <w:sz w:val="28"/>
        </w:rPr>
        <w:t>
      9. Испытания средств измерений на соответствие утвержденному типу проводятся до истечения срока действия сертификата об утверждении типа в случае:</w:t>
      </w:r>
    </w:p>
    <w:bookmarkEnd w:id="33"/>
    <w:bookmarkStart w:name="z146" w:id="34"/>
    <w:p>
      <w:pPr>
        <w:spacing w:after="0"/>
        <w:ind w:left="0"/>
        <w:jc w:val="both"/>
      </w:pPr>
      <w:r>
        <w:rPr>
          <w:rFonts w:ascii="Times New Roman"/>
          <w:b w:val="false"/>
          <w:i w:val="false"/>
          <w:color w:val="000000"/>
          <w:sz w:val="28"/>
        </w:rPr>
        <w:t>
      1) отрицательных результатов проверок, осуществленных при государственном метрологическом контроле;</w:t>
      </w:r>
    </w:p>
    <w:bookmarkEnd w:id="34"/>
    <w:bookmarkStart w:name="z147" w:id="35"/>
    <w:p>
      <w:pPr>
        <w:spacing w:after="0"/>
        <w:ind w:left="0"/>
        <w:jc w:val="both"/>
      </w:pPr>
      <w:r>
        <w:rPr>
          <w:rFonts w:ascii="Times New Roman"/>
          <w:b w:val="false"/>
          <w:i w:val="false"/>
          <w:color w:val="000000"/>
          <w:sz w:val="28"/>
        </w:rPr>
        <w:t>
      2) модификации средств измерений утвержденного типа;</w:t>
      </w:r>
    </w:p>
    <w:bookmarkEnd w:id="35"/>
    <w:bookmarkStart w:name="z148" w:id="36"/>
    <w:p>
      <w:pPr>
        <w:spacing w:after="0"/>
        <w:ind w:left="0"/>
        <w:jc w:val="both"/>
      </w:pPr>
      <w:r>
        <w:rPr>
          <w:rFonts w:ascii="Times New Roman"/>
          <w:b w:val="false"/>
          <w:i w:val="false"/>
          <w:color w:val="000000"/>
          <w:sz w:val="28"/>
        </w:rPr>
        <w:t>
      3) необходимости продления срока действия сертификата об утверждении типа средств измерений.</w:t>
      </w:r>
    </w:p>
    <w:bookmarkEnd w:id="36"/>
    <w:bookmarkStart w:name="z149" w:id="37"/>
    <w:p>
      <w:pPr>
        <w:spacing w:after="0"/>
        <w:ind w:left="0"/>
        <w:jc w:val="both"/>
      </w:pPr>
      <w:r>
        <w:rPr>
          <w:rFonts w:ascii="Times New Roman"/>
          <w:b w:val="false"/>
          <w:i w:val="false"/>
          <w:color w:val="000000"/>
          <w:sz w:val="28"/>
        </w:rPr>
        <w:t xml:space="preserve">
      При проведении испытаний средств измерений на соответствие утвержденному типу, в случае модификации средств измерений, уполномоченным органом выдается сертификат об утверждении типа средств измерений, с сохранением ранее выданного номера сертификата, регистрационного номера и срока действия сертификата, на основании положительных результатов испытаний средств измерений, проведенных ГНМЦ. </w:t>
      </w:r>
    </w:p>
    <w:bookmarkEnd w:id="37"/>
    <w:bookmarkStart w:name="z150" w:id="38"/>
    <w:p>
      <w:pPr>
        <w:spacing w:after="0"/>
        <w:ind w:left="0"/>
        <w:jc w:val="both"/>
      </w:pPr>
      <w:r>
        <w:rPr>
          <w:rFonts w:ascii="Times New Roman"/>
          <w:b w:val="false"/>
          <w:i w:val="false"/>
          <w:color w:val="000000"/>
          <w:sz w:val="28"/>
        </w:rPr>
        <w:t>
      В случае необходимости продления срока действия сертификата об утверждении типа средств измерений, заявителем направляется заявка в ГНМЦ для проведения испытаний средств измерений на соответствие утвержденному типу, не позднее трех месяцев до истечения срока действия сертификата об утверждении типа средств измерений.</w:t>
      </w:r>
    </w:p>
    <w:bookmarkEnd w:id="38"/>
    <w:bookmarkStart w:name="z151" w:id="39"/>
    <w:p>
      <w:pPr>
        <w:spacing w:after="0"/>
        <w:ind w:left="0"/>
        <w:jc w:val="both"/>
      </w:pPr>
      <w:r>
        <w:rPr>
          <w:rFonts w:ascii="Times New Roman"/>
          <w:b w:val="false"/>
          <w:i w:val="false"/>
          <w:color w:val="000000"/>
          <w:sz w:val="28"/>
        </w:rPr>
        <w:t xml:space="preserve">
      В случае подачи заявки на продление срока действия сертификата об утверждении типа средств измерений после установленных сроков, заявителем в ГНМЦ предоставляются документы согласно </w:t>
      </w:r>
      <w:r>
        <w:rPr>
          <w:rFonts w:ascii="Times New Roman"/>
          <w:b w:val="false"/>
          <w:i w:val="false"/>
          <w:color w:val="000000"/>
          <w:sz w:val="28"/>
        </w:rPr>
        <w:t>пункту 17</w:t>
      </w:r>
      <w:r>
        <w:rPr>
          <w:rFonts w:ascii="Times New Roman"/>
          <w:b w:val="false"/>
          <w:i w:val="false"/>
          <w:color w:val="000000"/>
          <w:sz w:val="28"/>
        </w:rPr>
        <w:t xml:space="preserve"> настоящих Правил для проведения повторных испытаний с целью утверждения типа.</w:t>
      </w:r>
    </w:p>
    <w:bookmarkEnd w:id="39"/>
    <w:bookmarkStart w:name="z152" w:id="40"/>
    <w:p>
      <w:pPr>
        <w:spacing w:after="0"/>
        <w:ind w:left="0"/>
        <w:jc w:val="both"/>
      </w:pPr>
      <w:r>
        <w:rPr>
          <w:rFonts w:ascii="Times New Roman"/>
          <w:b w:val="false"/>
          <w:i w:val="false"/>
          <w:color w:val="000000"/>
          <w:sz w:val="28"/>
        </w:rPr>
        <w:t xml:space="preserve">
      10. Признание результатов испытаний и утверждения типа средств измерений, проведенной в государстве члене Евразийского экономического союза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взаимного признания результатов работ по обеспечению единства измерений, утвержденными решением Совета Евразийской экономической комиссии от 18 октября 2016 года № 145.</w:t>
      </w:r>
    </w:p>
    <w:bookmarkEnd w:id="40"/>
    <w:bookmarkStart w:name="z153" w:id="41"/>
    <w:p>
      <w:pPr>
        <w:spacing w:after="0"/>
        <w:ind w:left="0"/>
        <w:jc w:val="both"/>
      </w:pPr>
      <w:r>
        <w:rPr>
          <w:rFonts w:ascii="Times New Roman"/>
          <w:b w:val="false"/>
          <w:i w:val="false"/>
          <w:color w:val="000000"/>
          <w:sz w:val="28"/>
        </w:rPr>
        <w:t xml:space="preserve">
      11. Признание результатов испытаний и утверждения типа, поверки, метрологической аттестации средств измерений в рамках "Соглашения о взаимном признании результатов испытаний с целью утверждения типа, метрологической аттестации, поверки и калибровки средств измерений",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2015 года № 1116, удостоверяется сертификатом о признании утверждения типа средств измерений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bookmarkStart w:name="z154" w:id="42"/>
    <w:p>
      <w:pPr>
        <w:spacing w:after="0"/>
        <w:ind w:left="0"/>
        <w:jc w:val="both"/>
      </w:pPr>
      <w:r>
        <w:rPr>
          <w:rFonts w:ascii="Times New Roman"/>
          <w:b w:val="false"/>
          <w:i w:val="false"/>
          <w:color w:val="000000"/>
          <w:sz w:val="28"/>
        </w:rPr>
        <w:t xml:space="preserve">
      12. Утвержденный тип средств измерений, в том числе по процедуре признания согласно </w:t>
      </w:r>
      <w:r>
        <w:rPr>
          <w:rFonts w:ascii="Times New Roman"/>
          <w:b w:val="false"/>
          <w:i w:val="false"/>
          <w:color w:val="000000"/>
          <w:sz w:val="28"/>
        </w:rPr>
        <w:t>пунктам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 и средства измерений, прошедшие метрологическую аттестацию, вносятся в реестр государственной системы обеспечения единства измерений (далее – реестр).</w:t>
      </w:r>
    </w:p>
    <w:bookmarkEnd w:id="42"/>
    <w:bookmarkStart w:name="z155" w:id="43"/>
    <w:p>
      <w:pPr>
        <w:spacing w:after="0"/>
        <w:ind w:left="0"/>
        <w:jc w:val="both"/>
      </w:pPr>
      <w:r>
        <w:rPr>
          <w:rFonts w:ascii="Times New Roman"/>
          <w:b w:val="false"/>
          <w:i w:val="false"/>
          <w:color w:val="000000"/>
          <w:sz w:val="28"/>
        </w:rPr>
        <w:t>
      13. При проведении испытаний в целях утверждения типа, метрологической аттестации средств измерений, программное обеспечение, охватывающее метрологически значимую часть средств измерений, подлежит аттестации согласно СТ РК 2.46 "Государственная система обеспечения единства измерений Республики Казахстан. Программное обеспечение. Порядок аттестации. Общие положения.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44"/>
    <w:p>
      <w:pPr>
        <w:spacing w:after="0"/>
        <w:ind w:left="0"/>
        <w:jc w:val="both"/>
      </w:pPr>
      <w:r>
        <w:rPr>
          <w:rFonts w:ascii="Times New Roman"/>
          <w:b w:val="false"/>
          <w:i w:val="false"/>
          <w:color w:val="000000"/>
          <w:sz w:val="28"/>
        </w:rPr>
        <w:t xml:space="preserve">
      14. Периодичность поверки средств измерений устанавливается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утвержденные приказом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под № 18094).</w:t>
      </w:r>
    </w:p>
    <w:bookmarkEnd w:id="44"/>
    <w:bookmarkStart w:name="z157" w:id="45"/>
    <w:p>
      <w:pPr>
        <w:spacing w:after="0"/>
        <w:ind w:left="0"/>
        <w:jc w:val="both"/>
      </w:pPr>
      <w:r>
        <w:rPr>
          <w:rFonts w:ascii="Times New Roman"/>
          <w:b w:val="false"/>
          <w:i w:val="false"/>
          <w:color w:val="000000"/>
          <w:sz w:val="28"/>
        </w:rPr>
        <w:t xml:space="preserve">
      15. Утверждение и регистрация в реестре государственной системы обеспечения единства измерений методик поверки средств измерений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регистрации в реестре государственной системы обеспечения единства измерений и применения методик поверки средств измерений, утвержденные приказом Министра по инвестициям и развитию Республики Казахстан от 26 декабря 2018 года № 923 (зарегистрирован в Реестре государственной регистрации нормативных правовых актов под № 18059).</w:t>
      </w:r>
    </w:p>
    <w:bookmarkEnd w:id="45"/>
    <w:bookmarkStart w:name="z158" w:id="46"/>
    <w:p>
      <w:pPr>
        <w:spacing w:after="0"/>
        <w:ind w:left="0"/>
        <w:jc w:val="both"/>
      </w:pPr>
      <w:r>
        <w:rPr>
          <w:rFonts w:ascii="Times New Roman"/>
          <w:b w:val="false"/>
          <w:i w:val="false"/>
          <w:color w:val="000000"/>
          <w:sz w:val="28"/>
        </w:rPr>
        <w:t>
      16. Испытания в целях утверждения типа, на соответствие утвержденному типу средств измерений осуществляются в соответствии с СТ РК 2.21.</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47"/>
    <w:p>
      <w:pPr>
        <w:spacing w:after="0"/>
        <w:ind w:left="0"/>
        <w:jc w:val="both"/>
      </w:pPr>
      <w:r>
        <w:rPr>
          <w:rFonts w:ascii="Times New Roman"/>
          <w:b w:val="false"/>
          <w:i w:val="false"/>
          <w:color w:val="000000"/>
          <w:sz w:val="28"/>
        </w:rPr>
        <w:t>
      17. Для проведения испытаний в целях утверждения типа средств измерений заявителем в ГНМЦ представляется заявка по форме приложения А СТ РК 2.21 с приложением следующих документов:</w:t>
      </w:r>
    </w:p>
    <w:bookmarkEnd w:id="47"/>
    <w:bookmarkStart w:name="z254" w:id="48"/>
    <w:p>
      <w:pPr>
        <w:spacing w:after="0"/>
        <w:ind w:left="0"/>
        <w:jc w:val="both"/>
      </w:pPr>
      <w:r>
        <w:rPr>
          <w:rFonts w:ascii="Times New Roman"/>
          <w:b w:val="false"/>
          <w:i w:val="false"/>
          <w:color w:val="000000"/>
          <w:sz w:val="28"/>
        </w:rPr>
        <w:t>
      1)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48"/>
    <w:bookmarkStart w:name="z255" w:id="49"/>
    <w:p>
      <w:pPr>
        <w:spacing w:after="0"/>
        <w:ind w:left="0"/>
        <w:jc w:val="both"/>
      </w:pPr>
      <w:r>
        <w:rPr>
          <w:rFonts w:ascii="Times New Roman"/>
          <w:b w:val="false"/>
          <w:i w:val="false"/>
          <w:color w:val="000000"/>
          <w:sz w:val="28"/>
        </w:rPr>
        <w:t>
      2) письмо заявителя о допустимости опубликования и размещения описания типа и методики поверки средств измерений в реестре;</w:t>
      </w:r>
    </w:p>
    <w:bookmarkEnd w:id="49"/>
    <w:bookmarkStart w:name="z256" w:id="50"/>
    <w:p>
      <w:pPr>
        <w:spacing w:after="0"/>
        <w:ind w:left="0"/>
        <w:jc w:val="both"/>
      </w:pPr>
      <w:r>
        <w:rPr>
          <w:rFonts w:ascii="Times New Roman"/>
          <w:b w:val="false"/>
          <w:i w:val="false"/>
          <w:color w:val="000000"/>
          <w:sz w:val="28"/>
        </w:rPr>
        <w:t>
      3) сведения об обеспеченности средств измерений в процессе их эксплуатации в Республике Казахстан средствами поверки, а также сведения о предприятиях и организациях, которые будут осуществлять их сервисное обслуживание и ремонт;</w:t>
      </w:r>
    </w:p>
    <w:bookmarkEnd w:id="50"/>
    <w:bookmarkStart w:name="z257" w:id="51"/>
    <w:p>
      <w:pPr>
        <w:spacing w:after="0"/>
        <w:ind w:left="0"/>
        <w:jc w:val="both"/>
      </w:pPr>
      <w:r>
        <w:rPr>
          <w:rFonts w:ascii="Times New Roman"/>
          <w:b w:val="false"/>
          <w:i w:val="false"/>
          <w:color w:val="000000"/>
          <w:sz w:val="28"/>
        </w:rPr>
        <w:t>
      4) заявка на проведение аттестации программного обеспечения (при необходимости).</w:t>
      </w:r>
    </w:p>
    <w:bookmarkEnd w:id="51"/>
    <w:bookmarkStart w:name="z258" w:id="52"/>
    <w:p>
      <w:pPr>
        <w:spacing w:after="0"/>
        <w:ind w:left="0"/>
        <w:jc w:val="both"/>
      </w:pPr>
      <w:r>
        <w:rPr>
          <w:rFonts w:ascii="Times New Roman"/>
          <w:b w:val="false"/>
          <w:i w:val="false"/>
          <w:color w:val="000000"/>
          <w:sz w:val="28"/>
        </w:rPr>
        <w:t>
      По итогам проведенных испытаний ГНМЦ направляет заявителю письмо об итогах испытаний и описание типа средств измерений.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53"/>
    <w:p>
      <w:pPr>
        <w:spacing w:after="0"/>
        <w:ind w:left="0"/>
        <w:jc w:val="both"/>
      </w:pPr>
      <w:r>
        <w:rPr>
          <w:rFonts w:ascii="Times New Roman"/>
          <w:b w:val="false"/>
          <w:i w:val="false"/>
          <w:color w:val="000000"/>
          <w:sz w:val="28"/>
        </w:rPr>
        <w:t>
      18. Для проведения испытаний средств измерений на соответствие утвержденному типу заявителем в ГНМЦ представляется заявка по форме приложения А СТ РК 2.21 с приложением следующих документов:</w:t>
      </w:r>
    </w:p>
    <w:bookmarkEnd w:id="53"/>
    <w:bookmarkStart w:name="z168" w:id="54"/>
    <w:p>
      <w:pPr>
        <w:spacing w:after="0"/>
        <w:ind w:left="0"/>
        <w:jc w:val="both"/>
      </w:pPr>
      <w:r>
        <w:rPr>
          <w:rFonts w:ascii="Times New Roman"/>
          <w:b w:val="false"/>
          <w:i w:val="false"/>
          <w:color w:val="000000"/>
          <w:sz w:val="28"/>
        </w:rPr>
        <w:t>
      1) копия сертификата об утверждении типа с приложением описания типа средств измерений;</w:t>
      </w:r>
    </w:p>
    <w:bookmarkEnd w:id="54"/>
    <w:bookmarkStart w:name="z169" w:id="55"/>
    <w:p>
      <w:pPr>
        <w:spacing w:after="0"/>
        <w:ind w:left="0"/>
        <w:jc w:val="both"/>
      </w:pPr>
      <w:r>
        <w:rPr>
          <w:rFonts w:ascii="Times New Roman"/>
          <w:b w:val="false"/>
          <w:i w:val="false"/>
          <w:color w:val="000000"/>
          <w:sz w:val="28"/>
        </w:rPr>
        <w:t>
      2) копия акта испытаний средств измерений для целей утверждения типа и акт последних испытаний средств измерений на соответствие утвержденному типу, если они проводились;</w:t>
      </w:r>
    </w:p>
    <w:bookmarkEnd w:id="55"/>
    <w:bookmarkStart w:name="z170" w:id="56"/>
    <w:p>
      <w:pPr>
        <w:spacing w:after="0"/>
        <w:ind w:left="0"/>
        <w:jc w:val="both"/>
      </w:pPr>
      <w:r>
        <w:rPr>
          <w:rFonts w:ascii="Times New Roman"/>
          <w:b w:val="false"/>
          <w:i w:val="false"/>
          <w:color w:val="000000"/>
          <w:sz w:val="28"/>
        </w:rPr>
        <w:t>
      3)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56"/>
    <w:bookmarkStart w:name="z171" w:id="57"/>
    <w:p>
      <w:pPr>
        <w:spacing w:after="0"/>
        <w:ind w:left="0"/>
        <w:jc w:val="both"/>
      </w:pPr>
      <w:r>
        <w:rPr>
          <w:rFonts w:ascii="Times New Roman"/>
          <w:b w:val="false"/>
          <w:i w:val="false"/>
          <w:color w:val="000000"/>
          <w:sz w:val="28"/>
        </w:rPr>
        <w:t>
      4) заявка на проведение аттестации программного обеспечения (при необходимости).</w:t>
      </w:r>
    </w:p>
    <w:bookmarkEnd w:id="57"/>
    <w:bookmarkStart w:name="z172" w:id="58"/>
    <w:p>
      <w:pPr>
        <w:spacing w:after="0"/>
        <w:ind w:left="0"/>
        <w:jc w:val="both"/>
      </w:pPr>
      <w:r>
        <w:rPr>
          <w:rFonts w:ascii="Times New Roman"/>
          <w:b w:val="false"/>
          <w:i w:val="false"/>
          <w:color w:val="000000"/>
          <w:sz w:val="28"/>
        </w:rPr>
        <w:t>
      19. Метрологическая аттестация средств измерений осуществляется в соответствии с СТ РК 2.30 "Государственная система обеспечения единства измерений Республики Казахстан. Порядок проведения метрологической аттестации средств измерений" (далее – СТ РК 2.30) для средств измерений в единичных экземплярах, в том числе единичных экземплярах серийного выпуска, применяемых в условиях и режимах отличающихся от нормированных, либо в конструкцию которых внесены изменения, влияющие на метрологические характеристики или для которых устанавливаются индивидуальные метрологические характеристики.</w:t>
      </w:r>
    </w:p>
    <w:bookmarkEnd w:id="58"/>
    <w:bookmarkStart w:name="z173" w:id="59"/>
    <w:p>
      <w:pPr>
        <w:spacing w:after="0"/>
        <w:ind w:left="0"/>
        <w:jc w:val="both"/>
      </w:pPr>
      <w:r>
        <w:rPr>
          <w:rFonts w:ascii="Times New Roman"/>
          <w:b w:val="false"/>
          <w:i w:val="false"/>
          <w:color w:val="000000"/>
          <w:sz w:val="28"/>
        </w:rPr>
        <w:t>
      20. Для метрологической аттестации средств измерений заявителем предоставляются следующие документы:</w:t>
      </w:r>
    </w:p>
    <w:bookmarkEnd w:id="59"/>
    <w:bookmarkStart w:name="z260" w:id="60"/>
    <w:p>
      <w:pPr>
        <w:spacing w:after="0"/>
        <w:ind w:left="0"/>
        <w:jc w:val="both"/>
      </w:pPr>
      <w:r>
        <w:rPr>
          <w:rFonts w:ascii="Times New Roman"/>
          <w:b w:val="false"/>
          <w:i w:val="false"/>
          <w:color w:val="000000"/>
          <w:sz w:val="28"/>
        </w:rPr>
        <w:t>
      1) заявка на проведение метрологической аттестации средств измерений;</w:t>
      </w:r>
    </w:p>
    <w:bookmarkEnd w:id="60"/>
    <w:bookmarkStart w:name="z261" w:id="61"/>
    <w:p>
      <w:pPr>
        <w:spacing w:after="0"/>
        <w:ind w:left="0"/>
        <w:jc w:val="both"/>
      </w:pPr>
      <w:r>
        <w:rPr>
          <w:rFonts w:ascii="Times New Roman"/>
          <w:b w:val="false"/>
          <w:i w:val="false"/>
          <w:color w:val="000000"/>
          <w:sz w:val="28"/>
        </w:rPr>
        <w:t>
      2) заявка на проведение аттестации программного обеспечения (при необходимости);</w:t>
      </w:r>
    </w:p>
    <w:bookmarkEnd w:id="61"/>
    <w:bookmarkStart w:name="z262" w:id="62"/>
    <w:p>
      <w:pPr>
        <w:spacing w:after="0"/>
        <w:ind w:left="0"/>
        <w:jc w:val="both"/>
      </w:pPr>
      <w:r>
        <w:rPr>
          <w:rFonts w:ascii="Times New Roman"/>
          <w:b w:val="false"/>
          <w:i w:val="false"/>
          <w:color w:val="000000"/>
          <w:sz w:val="28"/>
        </w:rPr>
        <w:t>
      3)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62"/>
    <w:bookmarkStart w:name="z263" w:id="63"/>
    <w:p>
      <w:pPr>
        <w:spacing w:after="0"/>
        <w:ind w:left="0"/>
        <w:jc w:val="both"/>
      </w:pPr>
      <w:r>
        <w:rPr>
          <w:rFonts w:ascii="Times New Roman"/>
          <w:b w:val="false"/>
          <w:i w:val="false"/>
          <w:color w:val="000000"/>
          <w:sz w:val="28"/>
        </w:rPr>
        <w:t>
      4) проект программы метрологической аттестации средства измерений;</w:t>
      </w:r>
    </w:p>
    <w:bookmarkEnd w:id="63"/>
    <w:bookmarkStart w:name="z264" w:id="64"/>
    <w:p>
      <w:pPr>
        <w:spacing w:after="0"/>
        <w:ind w:left="0"/>
        <w:jc w:val="both"/>
      </w:pPr>
      <w:r>
        <w:rPr>
          <w:rFonts w:ascii="Times New Roman"/>
          <w:b w:val="false"/>
          <w:i w:val="false"/>
          <w:color w:val="000000"/>
          <w:sz w:val="28"/>
        </w:rPr>
        <w:t>
      5) проект методики поверки средства измерений (в случае отсутствия зарегистрированной в реестре методики поверки);</w:t>
      </w:r>
    </w:p>
    <w:bookmarkEnd w:id="64"/>
    <w:bookmarkStart w:name="z265" w:id="65"/>
    <w:p>
      <w:pPr>
        <w:spacing w:after="0"/>
        <w:ind w:left="0"/>
        <w:jc w:val="both"/>
      </w:pPr>
      <w:r>
        <w:rPr>
          <w:rFonts w:ascii="Times New Roman"/>
          <w:b w:val="false"/>
          <w:i w:val="false"/>
          <w:color w:val="000000"/>
          <w:sz w:val="28"/>
        </w:rPr>
        <w:t>
      6) письмо заявителя о допустимости опубликования и размещения методики поверки средств измерений в реестре.</w:t>
      </w:r>
    </w:p>
    <w:bookmarkEnd w:id="65"/>
    <w:bookmarkStart w:name="z266" w:id="66"/>
    <w:p>
      <w:pPr>
        <w:spacing w:after="0"/>
        <w:ind w:left="0"/>
        <w:jc w:val="both"/>
      </w:pPr>
      <w:r>
        <w:rPr>
          <w:rFonts w:ascii="Times New Roman"/>
          <w:b w:val="false"/>
          <w:i w:val="false"/>
          <w:color w:val="000000"/>
          <w:sz w:val="28"/>
        </w:rPr>
        <w:t>
      Для измерительных каналов, входящих в системы автоматического управления и другие системы (комплексы), дополнительно представляют:</w:t>
      </w:r>
    </w:p>
    <w:bookmarkEnd w:id="66"/>
    <w:bookmarkStart w:name="z267" w:id="67"/>
    <w:p>
      <w:pPr>
        <w:spacing w:after="0"/>
        <w:ind w:left="0"/>
        <w:jc w:val="both"/>
      </w:pPr>
      <w:r>
        <w:rPr>
          <w:rFonts w:ascii="Times New Roman"/>
          <w:b w:val="false"/>
          <w:i w:val="false"/>
          <w:color w:val="000000"/>
          <w:sz w:val="28"/>
        </w:rPr>
        <w:t>
      1) технические документы на систему (комплекс);</w:t>
      </w:r>
    </w:p>
    <w:bookmarkEnd w:id="67"/>
    <w:bookmarkStart w:name="z268" w:id="68"/>
    <w:p>
      <w:pPr>
        <w:spacing w:after="0"/>
        <w:ind w:left="0"/>
        <w:jc w:val="both"/>
      </w:pPr>
      <w:r>
        <w:rPr>
          <w:rFonts w:ascii="Times New Roman"/>
          <w:b w:val="false"/>
          <w:i w:val="false"/>
          <w:color w:val="000000"/>
          <w:sz w:val="28"/>
        </w:rPr>
        <w:t>
      2) перечень измерительных каналов, подлежащих метрологической аттестации, сертификаты о метрологической аттестации или документы, подтверждающие поверку средств измерений, являющихся составными элементами измерительного канала.</w:t>
      </w:r>
    </w:p>
    <w:bookmarkEnd w:id="68"/>
    <w:bookmarkStart w:name="z269" w:id="69"/>
    <w:p>
      <w:pPr>
        <w:spacing w:after="0"/>
        <w:ind w:left="0"/>
        <w:jc w:val="both"/>
      </w:pPr>
      <w:r>
        <w:rPr>
          <w:rFonts w:ascii="Times New Roman"/>
          <w:b w:val="false"/>
          <w:i w:val="false"/>
          <w:color w:val="000000"/>
          <w:sz w:val="28"/>
        </w:rPr>
        <w:t>
      По итогам проведенной метрологической аттестации заявителю направляется протокол экспериментальных исследований и письмо о результатах экспериментальных исследований.</w:t>
      </w:r>
    </w:p>
    <w:bookmarkEnd w:id="69"/>
    <w:bookmarkStart w:name="z270" w:id="70"/>
    <w:p>
      <w:pPr>
        <w:spacing w:after="0"/>
        <w:ind w:left="0"/>
        <w:jc w:val="both"/>
      </w:pPr>
      <w:r>
        <w:rPr>
          <w:rFonts w:ascii="Times New Roman"/>
          <w:b w:val="false"/>
          <w:i w:val="false"/>
          <w:color w:val="000000"/>
          <w:sz w:val="28"/>
        </w:rPr>
        <w:t>
      При отрицательных результатах метрологической аттестации средства измерений ГНМЦ оформляется извещение о непригодности средства измерений к применению в соответствии с СТ РК 2.30.</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1"/>
    <w:p>
      <w:pPr>
        <w:spacing w:after="0"/>
        <w:ind w:left="0"/>
        <w:jc w:val="both"/>
      </w:pPr>
      <w:r>
        <w:rPr>
          <w:rFonts w:ascii="Times New Roman"/>
          <w:b w:val="false"/>
          <w:i w:val="false"/>
          <w:color w:val="000000"/>
          <w:sz w:val="28"/>
        </w:rPr>
        <w:t>
      21. Средства измерений, прошедшие метрологическую аттестацию первичной поверке, не подлежат. Очередную поверку проводят по истечению межповерочного интервала от даты протокола экспериментальных исследований.</w:t>
      </w:r>
    </w:p>
    <w:bookmarkEnd w:id="71"/>
    <w:bookmarkStart w:name="z185" w:id="72"/>
    <w:p>
      <w:pPr>
        <w:spacing w:after="0"/>
        <w:ind w:left="0"/>
        <w:jc w:val="both"/>
      </w:pPr>
      <w:r>
        <w:rPr>
          <w:rFonts w:ascii="Times New Roman"/>
          <w:b w:val="false"/>
          <w:i w:val="false"/>
          <w:color w:val="000000"/>
          <w:sz w:val="28"/>
        </w:rPr>
        <w:t>
      22. Документы на средства измерений, в том числе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 а также текст в маркировке представляются с аутентичным переводом на государственный и русский языки.</w:t>
      </w:r>
    </w:p>
    <w:bookmarkEnd w:id="72"/>
    <w:bookmarkStart w:name="z186" w:id="73"/>
    <w:p>
      <w:pPr>
        <w:spacing w:after="0"/>
        <w:ind w:left="0"/>
        <w:jc w:val="both"/>
      </w:pPr>
      <w:r>
        <w:rPr>
          <w:rFonts w:ascii="Times New Roman"/>
          <w:b w:val="false"/>
          <w:i w:val="false"/>
          <w:color w:val="000000"/>
          <w:sz w:val="28"/>
        </w:rPr>
        <w:t>
      23. Испытания в целях утверждения типа информационно-измерительных систем, осуществляется в соответствии с СТ РК 2.81 "Государственная система обеспечения единства средств измерений Республики Казахстан. Системы информационно-измерительные. Порядок проведения испытаний для целей утверждения типа".</w:t>
      </w:r>
    </w:p>
    <w:bookmarkEnd w:id="73"/>
    <w:bookmarkStart w:name="z187" w:id="74"/>
    <w:p>
      <w:pPr>
        <w:spacing w:after="0"/>
        <w:ind w:left="0"/>
        <w:jc w:val="both"/>
      </w:pPr>
      <w:r>
        <w:rPr>
          <w:rFonts w:ascii="Times New Roman"/>
          <w:b w:val="false"/>
          <w:i w:val="false"/>
          <w:color w:val="000000"/>
          <w:sz w:val="28"/>
        </w:rPr>
        <w:t>
      24. Порядок проведения метрологической аттестации информационно-измерительных систем осуществляется в соответствии с СТ РК 2.82 "Государственная система обеспечения единства средств измерений Республики Казахстан. Системы информационно-измерительные. Порядок проведения метрологической аттестации".</w:t>
      </w:r>
    </w:p>
    <w:bookmarkEnd w:id="74"/>
    <w:bookmarkStart w:name="z188" w:id="75"/>
    <w:p>
      <w:pPr>
        <w:spacing w:after="0"/>
        <w:ind w:left="0"/>
        <w:jc w:val="left"/>
      </w:pPr>
      <w:r>
        <w:rPr>
          <w:rFonts w:ascii="Times New Roman"/>
          <w:b/>
          <w:i w:val="false"/>
          <w:color w:val="000000"/>
        </w:rPr>
        <w:t xml:space="preserve"> Глава 3. Порядок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75"/>
    <w:bookmarkStart w:name="z189" w:id="76"/>
    <w:p>
      <w:pPr>
        <w:spacing w:after="0"/>
        <w:ind w:left="0"/>
        <w:jc w:val="left"/>
      </w:pPr>
      <w:r>
        <w:rPr>
          <w:rFonts w:ascii="Times New Roman"/>
          <w:b/>
          <w:i w:val="false"/>
          <w:color w:val="000000"/>
        </w:rPr>
        <w:t xml:space="preserve"> Параграф 1. Порядок оказания государственной услуги "Выдача сертификата об утверждении типа средств измерений"</w:t>
      </w:r>
    </w:p>
    <w:bookmarkEnd w:id="76"/>
    <w:bookmarkStart w:name="z190" w:id="77"/>
    <w:p>
      <w:pPr>
        <w:spacing w:after="0"/>
        <w:ind w:left="0"/>
        <w:jc w:val="both"/>
      </w:pPr>
      <w:r>
        <w:rPr>
          <w:rFonts w:ascii="Times New Roman"/>
          <w:b w:val="false"/>
          <w:i w:val="false"/>
          <w:color w:val="000000"/>
          <w:sz w:val="28"/>
        </w:rPr>
        <w:t>
      25. Государственная услуга "Выдача сертификата об утверждении типа средств измерений" (далее в настоящем параграфе – государственная услуга) оказывается Комитетом технического регулирования и метрологии Министерства торговли и интеграции Республики Казахстан (далее в настоящем параграфе– услугодатель).</w:t>
      </w:r>
    </w:p>
    <w:bookmarkEnd w:id="77"/>
    <w:bookmarkStart w:name="z191" w:id="78"/>
    <w:p>
      <w:pPr>
        <w:spacing w:after="0"/>
        <w:ind w:left="0"/>
        <w:jc w:val="both"/>
      </w:pPr>
      <w:r>
        <w:rPr>
          <w:rFonts w:ascii="Times New Roman"/>
          <w:b w:val="false"/>
          <w:i w:val="false"/>
          <w:color w:val="000000"/>
          <w:sz w:val="28"/>
        </w:rPr>
        <w:t xml:space="preserve">
      26. Для получения государственной услуги физическое или юридическое лицо (далее – услугополучатель) обращается к услугодателю через веб-портал "электронного правительства" (далее – Портал) и заполняет форму сведений для получения сертификата об утверждении типа средств измерений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8"/>
    <w:bookmarkStart w:name="z273" w:id="7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об утверждении типа средств измерений"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7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80"/>
    <w:p>
      <w:pPr>
        <w:spacing w:after="0"/>
        <w:ind w:left="0"/>
        <w:jc w:val="both"/>
      </w:pPr>
      <w:r>
        <w:rPr>
          <w:rFonts w:ascii="Times New Roman"/>
          <w:b w:val="false"/>
          <w:i w:val="false"/>
          <w:color w:val="000000"/>
          <w:sz w:val="28"/>
        </w:rPr>
        <w:t>
      26-1. Услугополучатель дает согласие на доступ к персональным данным ограниченного доступа, которые требуются для оказания государственной услуги.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26-1 в соответствии с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81"/>
    <w:p>
      <w:pPr>
        <w:spacing w:after="0"/>
        <w:ind w:left="0"/>
        <w:jc w:val="both"/>
      </w:pPr>
      <w:r>
        <w:rPr>
          <w:rFonts w:ascii="Times New Roman"/>
          <w:b w:val="false"/>
          <w:i w:val="false"/>
          <w:color w:val="000000"/>
          <w:sz w:val="28"/>
        </w:rPr>
        <w:t>
      27.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81"/>
    <w:bookmarkStart w:name="z195" w:id="82"/>
    <w:p>
      <w:pPr>
        <w:spacing w:after="0"/>
        <w:ind w:left="0"/>
        <w:jc w:val="both"/>
      </w:pPr>
      <w:r>
        <w:rPr>
          <w:rFonts w:ascii="Times New Roman"/>
          <w:b w:val="false"/>
          <w:i w:val="false"/>
          <w:color w:val="000000"/>
          <w:sz w:val="28"/>
        </w:rPr>
        <w:t>
      28. Услугодатель в день поступления сведений осуществляет его прием и регистрацию.</w:t>
      </w:r>
    </w:p>
    <w:bookmarkEnd w:id="82"/>
    <w:bookmarkStart w:name="z196" w:id="83"/>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(далее-Кодекс)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84"/>
    <w:p>
      <w:pPr>
        <w:spacing w:after="0"/>
        <w:ind w:left="0"/>
        <w:jc w:val="both"/>
      </w:pPr>
      <w:r>
        <w:rPr>
          <w:rFonts w:ascii="Times New Roman"/>
          <w:b w:val="false"/>
          <w:i w:val="false"/>
          <w:color w:val="000000"/>
          <w:sz w:val="28"/>
        </w:rPr>
        <w:t>
      29. Результатом оказания государственной услуги является выдача сертификата об утверждении типа средств измерений, который направляется и хранится в "личном кабинете" услугополучателя в форме электронного документа.</w:t>
      </w:r>
    </w:p>
    <w:bookmarkEnd w:id="84"/>
    <w:bookmarkStart w:name="z198" w:id="85"/>
    <w:p>
      <w:pPr>
        <w:spacing w:after="0"/>
        <w:ind w:left="0"/>
        <w:jc w:val="left"/>
      </w:pPr>
      <w:r>
        <w:rPr>
          <w:rFonts w:ascii="Times New Roman"/>
          <w:b/>
          <w:i w:val="false"/>
          <w:color w:val="000000"/>
        </w:rPr>
        <w:t xml:space="preserve"> Параграф 2. Порядок оказания государственной услуги "Выдача сертификата о метрологической аттестации средств измерений"</w:t>
      </w:r>
    </w:p>
    <w:bookmarkEnd w:id="85"/>
    <w:bookmarkStart w:name="z199" w:id="86"/>
    <w:p>
      <w:pPr>
        <w:spacing w:after="0"/>
        <w:ind w:left="0"/>
        <w:jc w:val="both"/>
      </w:pPr>
      <w:r>
        <w:rPr>
          <w:rFonts w:ascii="Times New Roman"/>
          <w:b w:val="false"/>
          <w:i w:val="false"/>
          <w:color w:val="000000"/>
          <w:sz w:val="28"/>
        </w:rPr>
        <w:t>
      30. Государственная услуга "Выдача сертификата о метрологической аттестации средств измерений" (далее в настоящем параграфе – государственная услуга) оказывается Республиканским государственным предприятием на праве хозяйственного ведения "Казахстанский институт стандартизации и метрологии (КазСтандарт)" (далее в настоящем параграфе – услугодатель).</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Для получения государственной услуги услугополучатель обращается к услугодателю через веб-портал "электронного правительства" (далее – Портал) и заполняет форму сведений для получения сертификата о метрологической аттестации средств измерений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275" w:id="8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о метрологической аттестации средств измерений"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8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88"/>
    <w:p>
      <w:pPr>
        <w:spacing w:after="0"/>
        <w:ind w:left="0"/>
        <w:jc w:val="both"/>
      </w:pPr>
      <w:r>
        <w:rPr>
          <w:rFonts w:ascii="Times New Roman"/>
          <w:b w:val="false"/>
          <w:i w:val="false"/>
          <w:color w:val="000000"/>
          <w:sz w:val="28"/>
        </w:rPr>
        <w:t>
      31-1. Услугополучатель дает согласие на доступ к персональным данным ограниченного доступа, которые требуются для оказания государственной услуги.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31-1 в соответствии с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89"/>
    <w:p>
      <w:pPr>
        <w:spacing w:after="0"/>
        <w:ind w:left="0"/>
        <w:jc w:val="both"/>
      </w:pPr>
      <w:r>
        <w:rPr>
          <w:rFonts w:ascii="Times New Roman"/>
          <w:b w:val="false"/>
          <w:i w:val="false"/>
          <w:color w:val="000000"/>
          <w:sz w:val="28"/>
        </w:rPr>
        <w:t>
      32.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89"/>
    <w:bookmarkStart w:name="z204" w:id="90"/>
    <w:p>
      <w:pPr>
        <w:spacing w:after="0"/>
        <w:ind w:left="0"/>
        <w:jc w:val="both"/>
      </w:pPr>
      <w:r>
        <w:rPr>
          <w:rFonts w:ascii="Times New Roman"/>
          <w:b w:val="false"/>
          <w:i w:val="false"/>
          <w:color w:val="000000"/>
          <w:sz w:val="28"/>
        </w:rPr>
        <w:t xml:space="preserve">
      33. Услугодатель в день поступления сведений осуществляет его прием и регистрацию. </w:t>
      </w:r>
    </w:p>
    <w:bookmarkEnd w:id="90"/>
    <w:bookmarkStart w:name="z205" w:id="91"/>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Кодексу</w:t>
      </w:r>
      <w:r>
        <w:rPr>
          <w:rFonts w:ascii="Times New Roman"/>
          <w:b w:val="false"/>
          <w:i w:val="false"/>
          <w:color w:val="000000"/>
          <w:sz w:val="28"/>
        </w:rPr>
        <w:t xml:space="preserve">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92"/>
    <w:p>
      <w:pPr>
        <w:spacing w:after="0"/>
        <w:ind w:left="0"/>
        <w:jc w:val="both"/>
      </w:pPr>
      <w:r>
        <w:rPr>
          <w:rFonts w:ascii="Times New Roman"/>
          <w:b w:val="false"/>
          <w:i w:val="false"/>
          <w:color w:val="000000"/>
          <w:sz w:val="28"/>
        </w:rPr>
        <w:t>
      34. Результатом оказания государственной услуги является выдача сертификата о метрологической аттестации средств измерений, который направляется и хранится в "личном кабинете" услугополучателя в форме электронного документа.</w:t>
      </w:r>
    </w:p>
    <w:bookmarkEnd w:id="92"/>
    <w:bookmarkStart w:name="z207" w:id="93"/>
    <w:p>
      <w:pPr>
        <w:spacing w:after="0"/>
        <w:ind w:left="0"/>
        <w:jc w:val="left"/>
      </w:pPr>
      <w:r>
        <w:rPr>
          <w:rFonts w:ascii="Times New Roman"/>
          <w:b/>
          <w:i w:val="false"/>
          <w:color w:val="000000"/>
        </w:rPr>
        <w:t xml:space="preserve"> Параграф 3. Заключительные положения</w:t>
      </w:r>
    </w:p>
    <w:bookmarkEnd w:id="93"/>
    <w:bookmarkStart w:name="z208" w:id="94"/>
    <w:p>
      <w:pPr>
        <w:spacing w:after="0"/>
        <w:ind w:left="0"/>
        <w:jc w:val="both"/>
      </w:pPr>
      <w:r>
        <w:rPr>
          <w:rFonts w:ascii="Times New Roman"/>
          <w:b w:val="false"/>
          <w:i w:val="false"/>
          <w:color w:val="000000"/>
          <w:sz w:val="28"/>
        </w:rPr>
        <w:t>
      35. Услугодатель отказывает в оказании государственной услуги по основаниям, указанным в пункте 9 Перечня основных требований к оказанию государственной услуги "Выдача сертификата об утверждении типа средств измерений" и Перечня основных требований к оказанию государственной услуги "Выдача сертификата о метрологической аттестации средств измерений".</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95"/>
    <w:p>
      <w:pPr>
        <w:spacing w:after="0"/>
        <w:ind w:left="0"/>
        <w:jc w:val="both"/>
      </w:pPr>
      <w:r>
        <w:rPr>
          <w:rFonts w:ascii="Times New Roman"/>
          <w:b w:val="false"/>
          <w:i w:val="false"/>
          <w:color w:val="000000"/>
          <w:sz w:val="28"/>
        </w:rPr>
        <w:t>
      36.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пунктом 2 статьи 5 Закона о государственных услугах.</w:t>
      </w:r>
    </w:p>
    <w:bookmarkEnd w:id="95"/>
    <w:bookmarkStart w:name="z214" w:id="9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96"/>
    <w:bookmarkStart w:name="z215" w:id="97"/>
    <w:p>
      <w:pPr>
        <w:spacing w:after="0"/>
        <w:ind w:left="0"/>
        <w:jc w:val="both"/>
      </w:pPr>
      <w:r>
        <w:rPr>
          <w:rFonts w:ascii="Times New Roman"/>
          <w:b w:val="false"/>
          <w:i w:val="false"/>
          <w:color w:val="000000"/>
          <w:sz w:val="28"/>
        </w:rPr>
        <w:t>
      37.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97"/>
    <w:bookmarkStart w:name="z216" w:id="98"/>
    <w:p>
      <w:pPr>
        <w:spacing w:after="0"/>
        <w:ind w:left="0"/>
        <w:jc w:val="left"/>
      </w:pPr>
      <w:r>
        <w:rPr>
          <w:rFonts w:ascii="Times New Roman"/>
          <w:b/>
          <w:i w:val="false"/>
          <w:color w:val="000000"/>
        </w:rPr>
        <w:t xml:space="preserve"> Глава 4. Порядок обжалования решений, действий (бездействий) услугодателя и (или) его должностных лиц, по вопросам оказания государственных услуг"</w:t>
      </w:r>
    </w:p>
    <w:bookmarkEnd w:id="98"/>
    <w:p>
      <w:pPr>
        <w:spacing w:after="0"/>
        <w:ind w:left="0"/>
        <w:jc w:val="both"/>
      </w:pPr>
      <w:r>
        <w:rPr>
          <w:rFonts w:ascii="Times New Roman"/>
          <w:b w:val="false"/>
          <w:i w:val="false"/>
          <w:color w:val="ff0000"/>
          <w:sz w:val="28"/>
        </w:rPr>
        <w:t xml:space="preserve">
      Сноска. Заголовок главы 5 предусмотрен - в редакции приказа Министра торговли и интеграции РК от 24.05.2021 </w:t>
      </w:r>
      <w:r>
        <w:rPr>
          <w:rFonts w:ascii="Times New Roman"/>
          <w:b w:val="false"/>
          <w:i w:val="false"/>
          <w:color w:val="ff0000"/>
          <w:sz w:val="28"/>
        </w:rPr>
        <w:t>№ 354-НҚ</w:t>
      </w:r>
      <w:r>
        <w:rPr>
          <w:rFonts w:ascii="Times New Roman"/>
          <w:b w:val="false"/>
          <w:i w:val="false"/>
          <w:color w:val="ff0000"/>
          <w:sz w:val="28"/>
        </w:rPr>
        <w:t xml:space="preserve"> (вводится в действие с 01.07.2021).</w:t>
      </w:r>
    </w:p>
    <w:bookmarkStart w:name="z217" w:id="99"/>
    <w:p>
      <w:pPr>
        <w:spacing w:after="0"/>
        <w:ind w:left="0"/>
        <w:jc w:val="both"/>
      </w:pPr>
      <w:r>
        <w:rPr>
          <w:rFonts w:ascii="Times New Roman"/>
          <w:b w:val="false"/>
          <w:i w:val="false"/>
          <w:color w:val="000000"/>
          <w:sz w:val="28"/>
        </w:rPr>
        <w:t>
      38. Жалоба на решение, действие (бездействие)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9"/>
    <w:bookmarkStart w:name="z218" w:id="10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 </w:t>
      </w:r>
    </w:p>
    <w:bookmarkEnd w:id="100"/>
    <w:bookmarkStart w:name="z219" w:id="10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1"/>
    <w:bookmarkStart w:name="z220" w:id="102"/>
    <w:p>
      <w:pPr>
        <w:spacing w:after="0"/>
        <w:ind w:left="0"/>
        <w:jc w:val="both"/>
      </w:pPr>
      <w:r>
        <w:rPr>
          <w:rFonts w:ascii="Times New Roman"/>
          <w:b w:val="false"/>
          <w:i w:val="false"/>
          <w:color w:val="000000"/>
          <w:sz w:val="28"/>
        </w:rPr>
        <w:t xml:space="preserve">
      39. В случаях несогласия с результатами решения услугодателя заявитель может обжаловать результаты в судебном порядке,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наименование уполномоченного органа </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наименование ГНМЦ</w:t>
      </w:r>
    </w:p>
    <w:bookmarkStart w:name="z223" w:id="103"/>
    <w:p>
      <w:pPr>
        <w:spacing w:after="0"/>
        <w:ind w:left="0"/>
        <w:jc w:val="left"/>
      </w:pPr>
      <w:r>
        <w:rPr>
          <w:rFonts w:ascii="Times New Roman"/>
          <w:b/>
          <w:i w:val="false"/>
          <w:color w:val="000000"/>
        </w:rPr>
        <w:t xml:space="preserve"> СЕРТИФИКАТ №  </w:t>
      </w:r>
      <w:r>
        <w:br/>
      </w:r>
      <w:r>
        <w:rPr>
          <w:rFonts w:ascii="Times New Roman"/>
          <w:b/>
          <w:i w:val="false"/>
          <w:color w:val="000000"/>
        </w:rPr>
        <w:t>о метрологической аттестации средств измерений</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Зарегистрирован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 Казахстан</w:t>
            </w:r>
            <w:r>
              <w:br/>
            </w:r>
            <w:r>
              <w:rPr>
                <w:rFonts w:ascii="Times New Roman"/>
                <w:b w:val="false"/>
                <w:i w:val="false"/>
                <w:color w:val="000000"/>
                <w:sz w:val="20"/>
              </w:rPr>
              <w:t>от "___" ________20__ года</w:t>
            </w:r>
            <w:r>
              <w:br/>
            </w:r>
            <w:r>
              <w:rPr>
                <w:rFonts w:ascii="Times New Roman"/>
                <w:b w:val="false"/>
                <w:i w:val="false"/>
                <w:color w:val="000000"/>
                <w:sz w:val="20"/>
              </w:rPr>
              <w:t>за № _________________</w:t>
            </w:r>
          </w:p>
        </w:tc>
      </w:tr>
    </w:tbl>
    <w:p>
      <w:pPr>
        <w:spacing w:after="0"/>
        <w:ind w:left="0"/>
        <w:jc w:val="both"/>
      </w:pPr>
      <w:r>
        <w:rPr>
          <w:rFonts w:ascii="Times New Roman"/>
          <w:b w:val="false"/>
          <w:i w:val="false"/>
          <w:color w:val="000000"/>
          <w:sz w:val="28"/>
        </w:rPr>
        <w:t xml:space="preserve">
      Настоящий сертификат удостоверяет, что на основании положительных результатов </w:t>
      </w:r>
    </w:p>
    <w:p>
      <w:pPr>
        <w:spacing w:after="0"/>
        <w:ind w:left="0"/>
        <w:jc w:val="both"/>
      </w:pPr>
      <w:r>
        <w:rPr>
          <w:rFonts w:ascii="Times New Roman"/>
          <w:b w:val="false"/>
          <w:i w:val="false"/>
          <w:color w:val="000000"/>
          <w:sz w:val="28"/>
        </w:rPr>
        <w:t xml:space="preserve">метрологической аттестации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и тип аттестованного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территориальное месторасположение производства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заводской номер допущен к выпуску в обращение в Республике Казахстан.</w:t>
      </w:r>
    </w:p>
    <w:p>
      <w:pPr>
        <w:spacing w:after="0"/>
        <w:ind w:left="0"/>
        <w:jc w:val="both"/>
      </w:pPr>
      <w:r>
        <w:rPr>
          <w:rFonts w:ascii="Times New Roman"/>
          <w:b w:val="false"/>
          <w:i w:val="false"/>
          <w:color w:val="000000"/>
          <w:sz w:val="28"/>
        </w:rPr>
        <w:t>
      Наименование и обозначение методики поверки ________________________________</w:t>
      </w:r>
    </w:p>
    <w:p>
      <w:pPr>
        <w:spacing w:after="0"/>
        <w:ind w:left="0"/>
        <w:jc w:val="both"/>
      </w:pPr>
      <w:r>
        <w:rPr>
          <w:rFonts w:ascii="Times New Roman"/>
          <w:b w:val="false"/>
          <w:i w:val="false"/>
          <w:color w:val="000000"/>
          <w:sz w:val="28"/>
        </w:rPr>
        <w:t>
      Периодичность поверки _____________________________________________________</w:t>
      </w:r>
    </w:p>
    <w:p>
      <w:pPr>
        <w:spacing w:after="0"/>
        <w:ind w:left="0"/>
        <w:jc w:val="both"/>
      </w:pPr>
      <w:r>
        <w:rPr>
          <w:rFonts w:ascii="Times New Roman"/>
          <w:b w:val="false"/>
          <w:i w:val="false"/>
          <w:color w:val="000000"/>
          <w:sz w:val="28"/>
        </w:rPr>
        <w:t xml:space="preserve">
      Результаты исследований приведены в приложении к данному сертификату </w:t>
      </w:r>
    </w:p>
    <w:p>
      <w:pPr>
        <w:spacing w:after="0"/>
        <w:ind w:left="0"/>
        <w:jc w:val="both"/>
      </w:pPr>
      <w:r>
        <w:rPr>
          <w:rFonts w:ascii="Times New Roman"/>
          <w:b w:val="false"/>
          <w:i w:val="false"/>
          <w:color w:val="000000"/>
          <w:sz w:val="28"/>
        </w:rPr>
        <w:t xml:space="preserve">
      (Протокол ____  </w:t>
      </w:r>
    </w:p>
    <w:p>
      <w:pPr>
        <w:spacing w:after="0"/>
        <w:ind w:left="0"/>
        <w:jc w:val="both"/>
      </w:pPr>
      <w:r>
        <w:rPr>
          <w:rFonts w:ascii="Times New Roman"/>
          <w:b w:val="false"/>
          <w:i w:val="false"/>
          <w:color w:val="000000"/>
          <w:sz w:val="28"/>
        </w:rPr>
        <w:t>
      от "____" _________ 20____ года).</w:t>
      </w:r>
    </w:p>
    <w:p>
      <w:pPr>
        <w:spacing w:after="0"/>
        <w:ind w:left="0"/>
        <w:jc w:val="both"/>
      </w:pPr>
      <w:r>
        <w:rPr>
          <w:rFonts w:ascii="Times New Roman"/>
          <w:b w:val="false"/>
          <w:i w:val="false"/>
          <w:color w:val="000000"/>
          <w:sz w:val="28"/>
        </w:rPr>
        <w:t xml:space="preserve">
      ________________________       _______________________       _________________________  </w:t>
      </w:r>
    </w:p>
    <w:p>
      <w:pPr>
        <w:spacing w:after="0"/>
        <w:ind w:left="0"/>
        <w:jc w:val="both"/>
      </w:pPr>
      <w:r>
        <w:rPr>
          <w:rFonts w:ascii="Times New Roman"/>
          <w:b w:val="false"/>
          <w:i w:val="false"/>
          <w:color w:val="000000"/>
          <w:sz w:val="28"/>
        </w:rPr>
        <w:t xml:space="preserve">должность руководителя       электронная цифровая подпись             фамилия, инициалы </w:t>
      </w:r>
    </w:p>
    <w:p>
      <w:pPr>
        <w:spacing w:after="0"/>
        <w:ind w:left="0"/>
        <w:jc w:val="both"/>
      </w:pPr>
      <w:r>
        <w:rPr>
          <w:rFonts w:ascii="Times New Roman"/>
          <w:b w:val="false"/>
          <w:i w:val="false"/>
          <w:color w:val="000000"/>
          <w:sz w:val="28"/>
        </w:rPr>
        <w:t>государственного научного</w:t>
      </w:r>
    </w:p>
    <w:p>
      <w:pPr>
        <w:spacing w:after="0"/>
        <w:ind w:left="0"/>
        <w:jc w:val="both"/>
      </w:pPr>
      <w:r>
        <w:rPr>
          <w:rFonts w:ascii="Times New Roman"/>
          <w:b w:val="false"/>
          <w:i w:val="false"/>
          <w:color w:val="000000"/>
          <w:sz w:val="28"/>
        </w:rPr>
        <w:t>метрологического центра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наименование уполномоченного органа</w:t>
      </w:r>
    </w:p>
    <w:bookmarkStart w:name="z226" w:id="104"/>
    <w:p>
      <w:pPr>
        <w:spacing w:after="0"/>
        <w:ind w:left="0"/>
        <w:jc w:val="left"/>
      </w:pPr>
      <w:r>
        <w:rPr>
          <w:rFonts w:ascii="Times New Roman"/>
          <w:b/>
          <w:i w:val="false"/>
          <w:color w:val="000000"/>
        </w:rPr>
        <w:t xml:space="preserve"> СЕРТИФИКАТ №  </w:t>
      </w:r>
      <w:r>
        <w:br/>
      </w:r>
      <w:r>
        <w:rPr>
          <w:rFonts w:ascii="Times New Roman"/>
          <w:b/>
          <w:i w:val="false"/>
          <w:color w:val="000000"/>
        </w:rPr>
        <w:t>о признании утверждения типа средств измерений</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Зарегистрирован в реестре</w:t>
            </w:r>
            <w:r>
              <w:br/>
            </w:r>
            <w:r>
              <w:rPr>
                <w:rFonts w:ascii="Times New Roman"/>
                <w:b w:val="false"/>
                <w:i w:val="false"/>
                <w:color w:val="000000"/>
                <w:sz w:val="20"/>
              </w:rPr>
              <w:t>государственной системы</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Казахстан </w:t>
            </w:r>
            <w:r>
              <w:br/>
            </w:r>
            <w:r>
              <w:rPr>
                <w:rFonts w:ascii="Times New Roman"/>
                <w:b w:val="false"/>
                <w:i w:val="false"/>
                <w:color w:val="000000"/>
                <w:sz w:val="20"/>
              </w:rPr>
              <w:t>"___" __________ 20__ года</w:t>
            </w:r>
            <w:r>
              <w:br/>
            </w:r>
            <w:r>
              <w:rPr>
                <w:rFonts w:ascii="Times New Roman"/>
                <w:b w:val="false"/>
                <w:i w:val="false"/>
                <w:color w:val="000000"/>
                <w:sz w:val="20"/>
              </w:rPr>
              <w:t>за № _____________________</w:t>
            </w:r>
            <w:r>
              <w:br/>
            </w:r>
            <w:r>
              <w:rPr>
                <w:rFonts w:ascii="Times New Roman"/>
                <w:b w:val="false"/>
                <w:i w:val="false"/>
                <w:color w:val="000000"/>
                <w:sz w:val="20"/>
              </w:rPr>
              <w:t>Действителен до "___" ___ 20__ года</w:t>
            </w:r>
          </w:p>
        </w:tc>
      </w:tr>
    </w:tbl>
    <w:p>
      <w:pPr>
        <w:spacing w:after="0"/>
        <w:ind w:left="0"/>
        <w:jc w:val="both"/>
      </w:pPr>
      <w:r>
        <w:rPr>
          <w:rFonts w:ascii="Times New Roman"/>
          <w:b w:val="false"/>
          <w:i w:val="false"/>
          <w:color w:val="000000"/>
          <w:sz w:val="28"/>
        </w:rPr>
        <w:t xml:space="preserve">
      Настоящий сертификат удостоверяет, что тип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обозначение типа</w:t>
      </w:r>
    </w:p>
    <w:p>
      <w:pPr>
        <w:spacing w:after="0"/>
        <w:ind w:left="0"/>
        <w:jc w:val="both"/>
      </w:pPr>
      <w:r>
        <w:rPr>
          <w:rFonts w:ascii="Times New Roman"/>
          <w:b w:val="false"/>
          <w:i w:val="false"/>
          <w:color w:val="000000"/>
          <w:sz w:val="28"/>
        </w:rPr>
        <w:t xml:space="preserve">производимых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территориальное месторасположение производства допущен к выпуску в обращение в </w:t>
      </w:r>
    </w:p>
    <w:p>
      <w:pPr>
        <w:spacing w:after="0"/>
        <w:ind w:left="0"/>
        <w:jc w:val="both"/>
      </w:pPr>
      <w:r>
        <w:rPr>
          <w:rFonts w:ascii="Times New Roman"/>
          <w:b w:val="false"/>
          <w:i w:val="false"/>
          <w:color w:val="000000"/>
          <w:sz w:val="28"/>
        </w:rPr>
        <w:t xml:space="preserve">Республике Казахстан на основании признания результатов испытаний и утверждения </w:t>
      </w:r>
    </w:p>
    <w:p>
      <w:pPr>
        <w:spacing w:after="0"/>
        <w:ind w:left="0"/>
        <w:jc w:val="both"/>
      </w:pPr>
      <w:r>
        <w:rPr>
          <w:rFonts w:ascii="Times New Roman"/>
          <w:b w:val="false"/>
          <w:i w:val="false"/>
          <w:color w:val="000000"/>
          <w:sz w:val="28"/>
        </w:rPr>
        <w:t>данного типа, проведенных ________________________________________________________</w:t>
      </w:r>
    </w:p>
    <w:p>
      <w:pPr>
        <w:spacing w:after="0"/>
        <w:ind w:left="0"/>
        <w:jc w:val="both"/>
      </w:pPr>
      <w:r>
        <w:rPr>
          <w:rFonts w:ascii="Times New Roman"/>
          <w:b w:val="false"/>
          <w:i w:val="false"/>
          <w:color w:val="000000"/>
          <w:sz w:val="28"/>
        </w:rPr>
        <w:t>наименование национального органа по метрологии страны импортера</w:t>
      </w:r>
    </w:p>
    <w:p>
      <w:pPr>
        <w:spacing w:after="0"/>
        <w:ind w:left="0"/>
        <w:jc w:val="both"/>
      </w:pPr>
      <w:r>
        <w:rPr>
          <w:rFonts w:ascii="Times New Roman"/>
          <w:b w:val="false"/>
          <w:i w:val="false"/>
          <w:color w:val="000000"/>
          <w:sz w:val="28"/>
        </w:rPr>
        <w:t>_________________________       _______________________       __________________________</w:t>
      </w:r>
    </w:p>
    <w:p>
      <w:pPr>
        <w:spacing w:after="0"/>
        <w:ind w:left="0"/>
        <w:jc w:val="both"/>
      </w:pPr>
      <w:r>
        <w:rPr>
          <w:rFonts w:ascii="Times New Roman"/>
          <w:b w:val="false"/>
          <w:i w:val="false"/>
          <w:color w:val="000000"/>
          <w:sz w:val="28"/>
        </w:rPr>
        <w:t xml:space="preserve"> Руководитель             электронная цифровая подпись             инициалы, фамилия </w:t>
      </w:r>
    </w:p>
    <w:p>
      <w:pPr>
        <w:spacing w:after="0"/>
        <w:ind w:left="0"/>
        <w:jc w:val="both"/>
      </w:pPr>
      <w:r>
        <w:rPr>
          <w:rFonts w:ascii="Times New Roman"/>
          <w:b w:val="false"/>
          <w:i w:val="false"/>
          <w:color w:val="000000"/>
          <w:sz w:val="28"/>
        </w:rPr>
        <w:t>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105"/>
    <w:p>
      <w:pPr>
        <w:spacing w:after="0"/>
        <w:ind w:left="0"/>
        <w:jc w:val="left"/>
      </w:pPr>
      <w:r>
        <w:rPr>
          <w:rFonts w:ascii="Times New Roman"/>
          <w:b/>
          <w:i w:val="false"/>
          <w:color w:val="000000"/>
        </w:rPr>
        <w:t xml:space="preserve"> Сведения для получения сертификата об утверждении типа средств измерений</w:t>
      </w:r>
    </w:p>
    <w:bookmarkEnd w:id="105"/>
    <w:p>
      <w:pPr>
        <w:spacing w:after="0"/>
        <w:ind w:left="0"/>
        <w:jc w:val="both"/>
      </w:pPr>
      <w:r>
        <w:rPr>
          <w:rFonts w:ascii="Times New Roman"/>
          <w:b w:val="false"/>
          <w:i w:val="false"/>
          <w:color w:val="000000"/>
          <w:sz w:val="28"/>
        </w:rPr>
        <w:t>
      Тип сертификата*: Обычный/Для партии</w:t>
      </w:r>
    </w:p>
    <w:p>
      <w:pPr>
        <w:spacing w:after="0"/>
        <w:ind w:left="0"/>
        <w:jc w:val="both"/>
      </w:pPr>
      <w:r>
        <w:rPr>
          <w:rFonts w:ascii="Times New Roman"/>
          <w:b w:val="false"/>
          <w:i w:val="false"/>
          <w:color w:val="000000"/>
          <w:sz w:val="28"/>
        </w:rPr>
        <w:t>
      Наименование средства измерений (на русском языке) *: ____________________</w:t>
      </w:r>
    </w:p>
    <w:p>
      <w:pPr>
        <w:spacing w:after="0"/>
        <w:ind w:left="0"/>
        <w:jc w:val="both"/>
      </w:pPr>
      <w:r>
        <w:rPr>
          <w:rFonts w:ascii="Times New Roman"/>
          <w:b w:val="false"/>
          <w:i w:val="false"/>
          <w:color w:val="000000"/>
          <w:sz w:val="28"/>
        </w:rPr>
        <w:t>
      Наименование средства измерений (на казахском языке) *: __________________</w:t>
      </w:r>
    </w:p>
    <w:p>
      <w:pPr>
        <w:spacing w:after="0"/>
        <w:ind w:left="0"/>
        <w:jc w:val="both"/>
      </w:pPr>
      <w:r>
        <w:rPr>
          <w:rFonts w:ascii="Times New Roman"/>
          <w:b w:val="false"/>
          <w:i w:val="false"/>
          <w:color w:val="000000"/>
          <w:sz w:val="28"/>
        </w:rPr>
        <w:t>
      Обозначение типа средства измерений (на русском языке) *: _________________</w:t>
      </w:r>
    </w:p>
    <w:p>
      <w:pPr>
        <w:spacing w:after="0"/>
        <w:ind w:left="0"/>
        <w:jc w:val="both"/>
      </w:pPr>
      <w:r>
        <w:rPr>
          <w:rFonts w:ascii="Times New Roman"/>
          <w:b w:val="false"/>
          <w:i w:val="false"/>
          <w:color w:val="000000"/>
          <w:sz w:val="28"/>
        </w:rPr>
        <w:t>
      Обозначение типа средства измерений (на казахском языке) *: _______________</w:t>
      </w:r>
    </w:p>
    <w:p>
      <w:pPr>
        <w:spacing w:after="0"/>
        <w:ind w:left="0"/>
        <w:jc w:val="both"/>
      </w:pPr>
      <w:r>
        <w:rPr>
          <w:rFonts w:ascii="Times New Roman"/>
          <w:b w:val="false"/>
          <w:i w:val="false"/>
          <w:color w:val="000000"/>
          <w:sz w:val="28"/>
        </w:rPr>
        <w:t>
      Заводские номера (диапазон заводских номеров) **: ________________________</w:t>
      </w:r>
    </w:p>
    <w:p>
      <w:pPr>
        <w:spacing w:after="0"/>
        <w:ind w:left="0"/>
        <w:jc w:val="both"/>
      </w:pPr>
      <w:r>
        <w:rPr>
          <w:rFonts w:ascii="Times New Roman"/>
          <w:b w:val="false"/>
          <w:i w:val="false"/>
          <w:color w:val="000000"/>
          <w:sz w:val="28"/>
        </w:rPr>
        <w:t>
      Наименование производителя (на русском языке) *: ________________________</w:t>
      </w:r>
    </w:p>
    <w:p>
      <w:pPr>
        <w:spacing w:after="0"/>
        <w:ind w:left="0"/>
        <w:jc w:val="both"/>
      </w:pPr>
      <w:r>
        <w:rPr>
          <w:rFonts w:ascii="Times New Roman"/>
          <w:b w:val="false"/>
          <w:i w:val="false"/>
          <w:color w:val="000000"/>
          <w:sz w:val="28"/>
        </w:rPr>
        <w:t>
      Наименование производителя (на казахском языке) *: _______________________</w:t>
      </w:r>
    </w:p>
    <w:p>
      <w:pPr>
        <w:spacing w:after="0"/>
        <w:ind w:left="0"/>
        <w:jc w:val="both"/>
      </w:pPr>
      <w:r>
        <w:rPr>
          <w:rFonts w:ascii="Times New Roman"/>
          <w:b w:val="false"/>
          <w:i w:val="false"/>
          <w:color w:val="000000"/>
          <w:sz w:val="28"/>
        </w:rPr>
        <w:t>
      Страна происхождения *: _______________________________________________</w:t>
      </w:r>
    </w:p>
    <w:p>
      <w:pPr>
        <w:spacing w:after="0"/>
        <w:ind w:left="0"/>
        <w:jc w:val="both"/>
      </w:pPr>
      <w:r>
        <w:rPr>
          <w:rFonts w:ascii="Times New Roman"/>
          <w:b w:val="false"/>
          <w:i w:val="false"/>
          <w:color w:val="000000"/>
          <w:sz w:val="28"/>
        </w:rPr>
        <w:t>
      Территориальное месторасположение производства (на русском языке) *: ______</w:t>
      </w:r>
    </w:p>
    <w:p>
      <w:pPr>
        <w:spacing w:after="0"/>
        <w:ind w:left="0"/>
        <w:jc w:val="both"/>
      </w:pPr>
      <w:r>
        <w:rPr>
          <w:rFonts w:ascii="Times New Roman"/>
          <w:b w:val="false"/>
          <w:i w:val="false"/>
          <w:color w:val="000000"/>
          <w:sz w:val="28"/>
        </w:rPr>
        <w:t>
      Территориальное месторасположение производства (на казахском языке) *: ____</w:t>
      </w:r>
    </w:p>
    <w:p>
      <w:pPr>
        <w:spacing w:after="0"/>
        <w:ind w:left="0"/>
        <w:jc w:val="both"/>
      </w:pPr>
      <w:r>
        <w:rPr>
          <w:rFonts w:ascii="Times New Roman"/>
          <w:b w:val="false"/>
          <w:i w:val="false"/>
          <w:color w:val="000000"/>
          <w:sz w:val="28"/>
        </w:rPr>
        <w:t>
      Идентификационный номер (ID) *: _______________________________________</w:t>
      </w:r>
    </w:p>
    <w:p>
      <w:pPr>
        <w:spacing w:after="0"/>
        <w:ind w:left="0"/>
        <w:jc w:val="both"/>
      </w:pPr>
      <w:r>
        <w:rPr>
          <w:rFonts w:ascii="Times New Roman"/>
          <w:b w:val="false"/>
          <w:i w:val="false"/>
          <w:color w:val="000000"/>
          <w:sz w:val="28"/>
        </w:rPr>
        <w:t>
      Допустимость опубликования описания типа в открытой печати*: ____________</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–поле для обязательного заполнения</w:t>
      </w:r>
    </w:p>
    <w:p>
      <w:pPr>
        <w:spacing w:after="0"/>
        <w:ind w:left="0"/>
        <w:jc w:val="both"/>
      </w:pPr>
      <w:r>
        <w:rPr>
          <w:rFonts w:ascii="Times New Roman"/>
          <w:b w:val="false"/>
          <w:i w:val="false"/>
          <w:color w:val="000000"/>
          <w:sz w:val="28"/>
        </w:rPr>
        <w:t>
      ** – заполняется для получения сертификата об утверждении типа партии средств измерений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утверждения типа,</w:t>
            </w:r>
            <w:r>
              <w:br/>
            </w:r>
            <w:r>
              <w:rPr>
                <w:rFonts w:ascii="Times New Roman"/>
                <w:b w:val="false"/>
                <w:i w:val="false"/>
                <w:color w:val="000000"/>
                <w:sz w:val="20"/>
              </w:rPr>
              <w:t>испытаний для целей</w:t>
            </w:r>
            <w:r>
              <w:br/>
            </w:r>
            <w:r>
              <w:rPr>
                <w:rFonts w:ascii="Times New Roman"/>
                <w:b w:val="false"/>
                <w:i w:val="false"/>
                <w:color w:val="000000"/>
                <w:sz w:val="20"/>
              </w:rPr>
              <w:t>утверждения типа,</w:t>
            </w:r>
            <w:r>
              <w:br/>
            </w:r>
            <w:r>
              <w:rPr>
                <w:rFonts w:ascii="Times New Roman"/>
                <w:b w:val="false"/>
                <w:i w:val="false"/>
                <w:color w:val="000000"/>
                <w:sz w:val="20"/>
              </w:rPr>
              <w:t>метрологической аттестации</w:t>
            </w:r>
            <w:r>
              <w:br/>
            </w:r>
            <w:r>
              <w:rPr>
                <w:rFonts w:ascii="Times New Roman"/>
                <w:b w:val="false"/>
                <w:i w:val="false"/>
                <w:color w:val="000000"/>
                <w:sz w:val="20"/>
              </w:rPr>
              <w:t>средств измерений и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"Выдача сертификата</w:t>
            </w:r>
            <w:r>
              <w:br/>
            </w:r>
            <w:r>
              <w:rPr>
                <w:rFonts w:ascii="Times New Roman"/>
                <w:b w:val="false"/>
                <w:i w:val="false"/>
                <w:color w:val="000000"/>
                <w:sz w:val="20"/>
              </w:rPr>
              <w:t>об утверждении типа средств</w:t>
            </w:r>
            <w:r>
              <w:br/>
            </w:r>
            <w:r>
              <w:rPr>
                <w:rFonts w:ascii="Times New Roman"/>
                <w:b w:val="false"/>
                <w:i w:val="false"/>
                <w:color w:val="000000"/>
                <w:sz w:val="20"/>
              </w:rPr>
              <w:t>измерений" и "Выдача</w:t>
            </w:r>
            <w:r>
              <w:br/>
            </w:r>
            <w:r>
              <w:rPr>
                <w:rFonts w:ascii="Times New Roman"/>
                <w:b w:val="false"/>
                <w:i w:val="false"/>
                <w:color w:val="000000"/>
                <w:sz w:val="20"/>
              </w:rPr>
              <w:t>сертификата о метрологической</w:t>
            </w:r>
            <w:r>
              <w:br/>
            </w:r>
            <w:r>
              <w:rPr>
                <w:rFonts w:ascii="Times New Roman"/>
                <w:b w:val="false"/>
                <w:i w:val="false"/>
                <w:color w:val="000000"/>
                <w:sz w:val="20"/>
              </w:rPr>
              <w:t>аттестации средств измерений"</w:t>
            </w:r>
          </w:p>
        </w:tc>
      </w:tr>
    </w:tbl>
    <w:bookmarkStart w:name="z271" w:id="10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об утверждении типа средств измерений"</w:t>
      </w:r>
    </w:p>
    <w:bookmarkEnd w:id="106"/>
    <w:p>
      <w:pPr>
        <w:spacing w:after="0"/>
        <w:ind w:left="0"/>
        <w:jc w:val="both"/>
      </w:pPr>
      <w:r>
        <w:rPr>
          <w:rFonts w:ascii="Times New Roman"/>
          <w:b w:val="false"/>
          <w:i w:val="false"/>
          <w:color w:val="ff0000"/>
          <w:sz w:val="28"/>
        </w:rPr>
        <w:t xml:space="preserve">
      Сноска. Приложение 4 - в редакции приказа Министра торговли и интеграции РК от 19.12.2023 </w:t>
      </w:r>
      <w:r>
        <w:rPr>
          <w:rFonts w:ascii="Times New Roman"/>
          <w:b w:val="false"/>
          <w:i w:val="false"/>
          <w:color w:val="ff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торговли и интеграции РК от 19.03.2025 </w:t>
      </w:r>
      <w:r>
        <w:rPr>
          <w:rFonts w:ascii="Times New Roman"/>
          <w:b w:val="false"/>
          <w:i w:val="false"/>
          <w:color w:val="ff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13.08.2025 </w:t>
      </w:r>
      <w:r>
        <w:rPr>
          <w:rFonts w:ascii="Times New Roman"/>
          <w:b w:val="false"/>
          <w:i w:val="false"/>
          <w:color w:val="ff0000"/>
          <w:sz w:val="28"/>
        </w:rPr>
        <w:t>№ 241-НҚ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Министерства торговли и интеграции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утверждении типа средств измерений,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сведений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услугодатель – с понедельника по пятницу включительно с 08:30 часов до 16:00 часов, с перерывом на обед с 12:30 часов до 13:30 часов, кроме выходных и праздничных дней,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w:t>
            </w:r>
          </w:p>
          <w:p>
            <w:pPr>
              <w:spacing w:after="20"/>
              <w:ind w:left="20"/>
              <w:jc w:val="both"/>
            </w:pPr>
            <w:r>
              <w:rPr>
                <w:rFonts w:ascii="Times New Roman"/>
                <w:b w:val="false"/>
                <w:i w:val="false"/>
                <w:color w:val="000000"/>
                <w:sz w:val="20"/>
              </w:rPr>
              <w:t>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для получения сертификата об утверждении типа средств измерений согласно приложению 3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07"/>
    <w:p>
      <w:pPr>
        <w:spacing w:after="0"/>
        <w:ind w:left="0"/>
        <w:jc w:val="left"/>
      </w:pPr>
      <w:r>
        <w:rPr>
          <w:rFonts w:ascii="Times New Roman"/>
          <w:b/>
          <w:i w:val="false"/>
          <w:color w:val="000000"/>
        </w:rPr>
        <w:t xml:space="preserve">              Сведения для получения сертификата о метрологической аттестации </w:t>
      </w:r>
      <w:r>
        <w:br/>
      </w:r>
      <w:r>
        <w:rPr>
          <w:rFonts w:ascii="Times New Roman"/>
          <w:b/>
          <w:i w:val="false"/>
          <w:color w:val="000000"/>
        </w:rPr>
        <w:t xml:space="preserve">                               средств измерений</w:t>
      </w:r>
    </w:p>
    <w:bookmarkEnd w:id="107"/>
    <w:p>
      <w:pPr>
        <w:spacing w:after="0"/>
        <w:ind w:left="0"/>
        <w:jc w:val="both"/>
      </w:pPr>
      <w:r>
        <w:rPr>
          <w:rFonts w:ascii="Times New Roman"/>
          <w:b w:val="false"/>
          <w:i w:val="false"/>
          <w:color w:val="000000"/>
          <w:sz w:val="28"/>
        </w:rPr>
        <w:t>
      Наименование и тип аттестованного средства измерений (на русском языке)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и тип аттестованного средства измерений (на казахском языке)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Заводской номер (на русском языке) *: _________________________________________</w:t>
      </w:r>
    </w:p>
    <w:p>
      <w:pPr>
        <w:spacing w:after="0"/>
        <w:ind w:left="0"/>
        <w:jc w:val="both"/>
      </w:pPr>
      <w:r>
        <w:rPr>
          <w:rFonts w:ascii="Times New Roman"/>
          <w:b w:val="false"/>
          <w:i w:val="false"/>
          <w:color w:val="000000"/>
          <w:sz w:val="28"/>
        </w:rPr>
        <w:t>
      Заводской номер (на казахском языке) *: _______________________________________</w:t>
      </w:r>
    </w:p>
    <w:p>
      <w:pPr>
        <w:spacing w:after="0"/>
        <w:ind w:left="0"/>
        <w:jc w:val="both"/>
      </w:pPr>
      <w:r>
        <w:rPr>
          <w:rFonts w:ascii="Times New Roman"/>
          <w:b w:val="false"/>
          <w:i w:val="false"/>
          <w:color w:val="000000"/>
          <w:sz w:val="28"/>
        </w:rPr>
        <w:t>
      Наименование производителя (на русском языке) *: _____________________________</w:t>
      </w:r>
    </w:p>
    <w:p>
      <w:pPr>
        <w:spacing w:after="0"/>
        <w:ind w:left="0"/>
        <w:jc w:val="both"/>
      </w:pPr>
      <w:r>
        <w:rPr>
          <w:rFonts w:ascii="Times New Roman"/>
          <w:b w:val="false"/>
          <w:i w:val="false"/>
          <w:color w:val="000000"/>
          <w:sz w:val="28"/>
        </w:rPr>
        <w:t>
      Наименование производителя (на казахском языке) *: ____________________________</w:t>
      </w:r>
    </w:p>
    <w:p>
      <w:pPr>
        <w:spacing w:after="0"/>
        <w:ind w:left="0"/>
        <w:jc w:val="both"/>
      </w:pPr>
      <w:r>
        <w:rPr>
          <w:rFonts w:ascii="Times New Roman"/>
          <w:b w:val="false"/>
          <w:i w:val="false"/>
          <w:color w:val="000000"/>
          <w:sz w:val="28"/>
        </w:rPr>
        <w:t>
      Территориальное месторасположение производства (на русском языке) *: ___________</w:t>
      </w:r>
    </w:p>
    <w:p>
      <w:pPr>
        <w:spacing w:after="0"/>
        <w:ind w:left="0"/>
        <w:jc w:val="both"/>
      </w:pPr>
      <w:r>
        <w:rPr>
          <w:rFonts w:ascii="Times New Roman"/>
          <w:b w:val="false"/>
          <w:i w:val="false"/>
          <w:color w:val="000000"/>
          <w:sz w:val="28"/>
        </w:rPr>
        <w:t>
      Территориальное месторасположение производства (на казахском языке) *: _________</w:t>
      </w:r>
    </w:p>
    <w:p>
      <w:pPr>
        <w:spacing w:after="0"/>
        <w:ind w:left="0"/>
        <w:jc w:val="both"/>
      </w:pPr>
      <w:r>
        <w:rPr>
          <w:rFonts w:ascii="Times New Roman"/>
          <w:b w:val="false"/>
          <w:i w:val="false"/>
          <w:color w:val="000000"/>
          <w:sz w:val="28"/>
        </w:rPr>
        <w:t>
      Наименование и обозначение методики поверки (на русском языке) *: ______________</w:t>
      </w:r>
    </w:p>
    <w:p>
      <w:pPr>
        <w:spacing w:after="0"/>
        <w:ind w:left="0"/>
        <w:jc w:val="both"/>
      </w:pPr>
      <w:r>
        <w:rPr>
          <w:rFonts w:ascii="Times New Roman"/>
          <w:b w:val="false"/>
          <w:i w:val="false"/>
          <w:color w:val="000000"/>
          <w:sz w:val="28"/>
        </w:rPr>
        <w:t>
      Наименование и обозначение методики поверки (на казахском языке) *: ____________</w:t>
      </w:r>
    </w:p>
    <w:p>
      <w:pPr>
        <w:spacing w:after="0"/>
        <w:ind w:left="0"/>
        <w:jc w:val="both"/>
      </w:pPr>
      <w:r>
        <w:rPr>
          <w:rFonts w:ascii="Times New Roman"/>
          <w:b w:val="false"/>
          <w:i w:val="false"/>
          <w:color w:val="000000"/>
          <w:sz w:val="28"/>
        </w:rPr>
        <w:t>
      Периодичность поверки (на русском языке) *: ___________________________________</w:t>
      </w:r>
    </w:p>
    <w:p>
      <w:pPr>
        <w:spacing w:after="0"/>
        <w:ind w:left="0"/>
        <w:jc w:val="both"/>
      </w:pPr>
      <w:r>
        <w:rPr>
          <w:rFonts w:ascii="Times New Roman"/>
          <w:b w:val="false"/>
          <w:i w:val="false"/>
          <w:color w:val="000000"/>
          <w:sz w:val="28"/>
        </w:rPr>
        <w:t>
      Периодичность поверки (на казахском языке) *: _________________________________</w:t>
      </w:r>
    </w:p>
    <w:p>
      <w:pPr>
        <w:spacing w:after="0"/>
        <w:ind w:left="0"/>
        <w:jc w:val="both"/>
      </w:pPr>
      <w:r>
        <w:rPr>
          <w:rFonts w:ascii="Times New Roman"/>
          <w:b w:val="false"/>
          <w:i w:val="false"/>
          <w:color w:val="000000"/>
          <w:sz w:val="28"/>
        </w:rPr>
        <w:t>
      Дата протокола результатов экспериментальных исследований *: ___________________</w:t>
      </w:r>
    </w:p>
    <w:p>
      <w:pPr>
        <w:spacing w:after="0"/>
        <w:ind w:left="0"/>
        <w:jc w:val="both"/>
      </w:pPr>
      <w:r>
        <w:rPr>
          <w:rFonts w:ascii="Times New Roman"/>
          <w:b w:val="false"/>
          <w:i w:val="false"/>
          <w:color w:val="000000"/>
          <w:sz w:val="28"/>
        </w:rPr>
        <w:t>
      Номер протокола результатов экспериментальных исследований *: _________________</w:t>
      </w:r>
    </w:p>
    <w:p>
      <w:pPr>
        <w:spacing w:after="0"/>
        <w:ind w:left="0"/>
        <w:jc w:val="both"/>
      </w:pPr>
      <w:r>
        <w:rPr>
          <w:rFonts w:ascii="Times New Roman"/>
          <w:b w:val="false"/>
          <w:i w:val="false"/>
          <w:color w:val="000000"/>
          <w:sz w:val="28"/>
        </w:rPr>
        <w:t>
      Идентификационный номер (ID) *: _____________________________________________</w:t>
      </w:r>
    </w:p>
    <w:p>
      <w:pPr>
        <w:spacing w:after="0"/>
        <w:ind w:left="0"/>
        <w:jc w:val="both"/>
      </w:pPr>
      <w:r>
        <w:rPr>
          <w:rFonts w:ascii="Times New Roman"/>
          <w:b w:val="false"/>
          <w:i w:val="false"/>
          <w:color w:val="000000"/>
          <w:sz w:val="28"/>
        </w:rPr>
        <w:t>
      Регистрационный номер в реестре ГСИ РК (заполняется в случае утери сертификата):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Примечание: * – поле для обязательного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утверждения типа,</w:t>
            </w:r>
            <w:r>
              <w:br/>
            </w:r>
            <w:r>
              <w:rPr>
                <w:rFonts w:ascii="Times New Roman"/>
                <w:b w:val="false"/>
                <w:i w:val="false"/>
                <w:color w:val="000000"/>
                <w:sz w:val="20"/>
              </w:rPr>
              <w:t>испытаний для целей</w:t>
            </w:r>
            <w:r>
              <w:br/>
            </w:r>
            <w:r>
              <w:rPr>
                <w:rFonts w:ascii="Times New Roman"/>
                <w:b w:val="false"/>
                <w:i w:val="false"/>
                <w:color w:val="000000"/>
                <w:sz w:val="20"/>
              </w:rPr>
              <w:t>утверждения типа,</w:t>
            </w:r>
            <w:r>
              <w:br/>
            </w:r>
            <w:r>
              <w:rPr>
                <w:rFonts w:ascii="Times New Roman"/>
                <w:b w:val="false"/>
                <w:i w:val="false"/>
                <w:color w:val="000000"/>
                <w:sz w:val="20"/>
              </w:rPr>
              <w:t>метрологической аттестации</w:t>
            </w:r>
            <w:r>
              <w:br/>
            </w:r>
            <w:r>
              <w:rPr>
                <w:rFonts w:ascii="Times New Roman"/>
                <w:b w:val="false"/>
                <w:i w:val="false"/>
                <w:color w:val="000000"/>
                <w:sz w:val="20"/>
              </w:rPr>
              <w:t>средств измерений и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"Выдача сертификата</w:t>
            </w:r>
            <w:r>
              <w:br/>
            </w:r>
            <w:r>
              <w:rPr>
                <w:rFonts w:ascii="Times New Roman"/>
                <w:b w:val="false"/>
                <w:i w:val="false"/>
                <w:color w:val="000000"/>
                <w:sz w:val="20"/>
              </w:rPr>
              <w:t>об утверждении типа средств</w:t>
            </w:r>
            <w:r>
              <w:br/>
            </w:r>
            <w:r>
              <w:rPr>
                <w:rFonts w:ascii="Times New Roman"/>
                <w:b w:val="false"/>
                <w:i w:val="false"/>
                <w:color w:val="000000"/>
                <w:sz w:val="20"/>
              </w:rPr>
              <w:t>измерений" и "Выдача</w:t>
            </w:r>
            <w:r>
              <w:br/>
            </w:r>
            <w:r>
              <w:rPr>
                <w:rFonts w:ascii="Times New Roman"/>
                <w:b w:val="false"/>
                <w:i w:val="false"/>
                <w:color w:val="000000"/>
                <w:sz w:val="20"/>
              </w:rPr>
              <w:t>сертификата о метрологической</w:t>
            </w:r>
            <w:r>
              <w:br/>
            </w:r>
            <w:r>
              <w:rPr>
                <w:rFonts w:ascii="Times New Roman"/>
                <w:b w:val="false"/>
                <w:i w:val="false"/>
                <w:color w:val="000000"/>
                <w:sz w:val="20"/>
              </w:rPr>
              <w:t>аттестации средств измерений"</w:t>
            </w:r>
          </w:p>
        </w:tc>
      </w:tr>
    </w:tbl>
    <w:bookmarkStart w:name="z272" w:id="10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о метрологической аттестации средств измерений"</w:t>
      </w:r>
    </w:p>
    <w:bookmarkEnd w:id="108"/>
    <w:p>
      <w:pPr>
        <w:spacing w:after="0"/>
        <w:ind w:left="0"/>
        <w:jc w:val="both"/>
      </w:pPr>
      <w:r>
        <w:rPr>
          <w:rFonts w:ascii="Times New Roman"/>
          <w:b w:val="false"/>
          <w:i w:val="false"/>
          <w:color w:val="ff0000"/>
          <w:sz w:val="28"/>
        </w:rPr>
        <w:t xml:space="preserve">
      Сноска. Приложение 6 - в редакции приказа Министра торговли и интеграции РК от 19.12.2023 </w:t>
      </w:r>
      <w:r>
        <w:rPr>
          <w:rFonts w:ascii="Times New Roman"/>
          <w:b w:val="false"/>
          <w:i w:val="false"/>
          <w:color w:val="ff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торговли и интеграции РК от 19.03.2025 </w:t>
      </w:r>
      <w:r>
        <w:rPr>
          <w:rFonts w:ascii="Times New Roman"/>
          <w:b w:val="false"/>
          <w:i w:val="false"/>
          <w:color w:val="ff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13.08.2025 </w:t>
      </w:r>
      <w:r>
        <w:rPr>
          <w:rFonts w:ascii="Times New Roman"/>
          <w:b w:val="false"/>
          <w:i w:val="false"/>
          <w:color w:val="ff0000"/>
          <w:sz w:val="28"/>
        </w:rPr>
        <w:t>№ 241-НҚ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"Казахстанский институт стандартизации и метрологии (КазСтандарт)"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(канала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метрологической аттестации средств измерений,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сведений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2) услугодатель – с понедельника по пятницу включительно с 08:30 часов до 16:00 часов, с перерывом на обед с 12:30 часов до 13:30 часов, кроме выходных и праздничных дней,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w:t>
            </w:r>
          </w:p>
          <w:p>
            <w:pPr>
              <w:spacing w:after="20"/>
              <w:ind w:left="20"/>
              <w:jc w:val="both"/>
            </w:pPr>
            <w:r>
              <w:rPr>
                <w:rFonts w:ascii="Times New Roman"/>
                <w:b w:val="false"/>
                <w:i w:val="false"/>
                <w:color w:val="000000"/>
                <w:sz w:val="20"/>
              </w:rPr>
              <w:t>
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для получения сертификата о метрологической аттестации средств измерений согласно приложению 5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8 (7172) 28-29-99, 28-29-59.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наименование уполномоченного органа</w:t>
      </w:r>
    </w:p>
    <w:bookmarkStart w:name="z236" w:id="109"/>
    <w:p>
      <w:pPr>
        <w:spacing w:after="0"/>
        <w:ind w:left="0"/>
        <w:jc w:val="left"/>
      </w:pPr>
      <w:r>
        <w:rPr>
          <w:rFonts w:ascii="Times New Roman"/>
          <w:b/>
          <w:i w:val="false"/>
          <w:color w:val="000000"/>
        </w:rPr>
        <w:t xml:space="preserve"> СЕРТИФИКАТ №  </w:t>
      </w:r>
      <w:r>
        <w:br/>
      </w:r>
      <w:r>
        <w:rPr>
          <w:rFonts w:ascii="Times New Roman"/>
          <w:b/>
          <w:i w:val="false"/>
          <w:color w:val="000000"/>
        </w:rPr>
        <w:t>об утверждении типа средств измерений</w:t>
      </w:r>
    </w:p>
    <w:bookmarkEnd w:id="109"/>
    <w:p>
      <w:pPr>
        <w:spacing w:after="0"/>
        <w:ind w:left="0"/>
        <w:jc w:val="both"/>
      </w:pPr>
      <w:r>
        <w:rPr>
          <w:rFonts w:ascii="Times New Roman"/>
          <w:b w:val="false"/>
          <w:i w:val="false"/>
          <w:color w:val="ff0000"/>
          <w:sz w:val="28"/>
        </w:rPr>
        <w:t xml:space="preserve">
      Сноска. Приложение 2 - в редакции приказа Министра торговли и интеграции РК от 14.09.2020 </w:t>
      </w:r>
      <w:r>
        <w:rPr>
          <w:rFonts w:ascii="Times New Roman"/>
          <w:b w:val="false"/>
          <w:i w:val="false"/>
          <w:color w:val="ff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Зарегистрирован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 Казахстан</w:t>
            </w:r>
            <w:r>
              <w:br/>
            </w:r>
            <w:r>
              <w:rPr>
                <w:rFonts w:ascii="Times New Roman"/>
                <w:b w:val="false"/>
                <w:i w:val="false"/>
                <w:color w:val="000000"/>
                <w:sz w:val="20"/>
              </w:rPr>
              <w:t>"_____" __________ 20___ года</w:t>
            </w:r>
            <w:r>
              <w:br/>
            </w:r>
            <w:r>
              <w:rPr>
                <w:rFonts w:ascii="Times New Roman"/>
                <w:b w:val="false"/>
                <w:i w:val="false"/>
                <w:color w:val="000000"/>
                <w:sz w:val="20"/>
              </w:rPr>
              <w:t>за № _____________________</w:t>
            </w:r>
            <w:r>
              <w:br/>
            </w:r>
            <w:r>
              <w:rPr>
                <w:rFonts w:ascii="Times New Roman"/>
                <w:b w:val="false"/>
                <w:i w:val="false"/>
                <w:color w:val="000000"/>
                <w:sz w:val="20"/>
              </w:rPr>
              <w:t>Действителен до "___" ___ 20__ года*</w:t>
            </w:r>
          </w:p>
        </w:tc>
      </w:tr>
    </w:tbl>
    <w:p>
      <w:pPr>
        <w:spacing w:after="0"/>
        <w:ind w:left="0"/>
        <w:jc w:val="both"/>
      </w:pPr>
      <w:r>
        <w:rPr>
          <w:rFonts w:ascii="Times New Roman"/>
          <w:b w:val="false"/>
          <w:i w:val="false"/>
          <w:color w:val="000000"/>
          <w:sz w:val="28"/>
        </w:rPr>
        <w:t xml:space="preserve">
      Настоящий сертификат удостоверяет, что на основании положительных результатов испытаний утвержден тип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обозначение типа производимых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территориальное месторасположение производства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заводские номера (диапазон заводских номеров) ** и допущен к выпуску в обращение в Республике Казахстан.</w:t>
      </w:r>
    </w:p>
    <w:p>
      <w:pPr>
        <w:spacing w:after="0"/>
        <w:ind w:left="0"/>
        <w:jc w:val="both"/>
      </w:pPr>
      <w:r>
        <w:rPr>
          <w:rFonts w:ascii="Times New Roman"/>
          <w:b w:val="false"/>
          <w:i w:val="false"/>
          <w:color w:val="000000"/>
          <w:sz w:val="28"/>
        </w:rPr>
        <w:t xml:space="preserve">
       ________________________       ______________________________________   Руководитель                         электронная цифровая подпись </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заполняется при утверждении типа средств измерений</w:t>
      </w:r>
    </w:p>
    <w:p>
      <w:pPr>
        <w:spacing w:after="0"/>
        <w:ind w:left="0"/>
        <w:jc w:val="both"/>
      </w:pPr>
      <w:r>
        <w:rPr>
          <w:rFonts w:ascii="Times New Roman"/>
          <w:b w:val="false"/>
          <w:i w:val="false"/>
          <w:color w:val="000000"/>
          <w:sz w:val="28"/>
        </w:rPr>
        <w:t>
      ** – заполняется при утверждении типа партии средств измерений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10"/>
    <w:p>
      <w:pPr>
        <w:spacing w:after="0"/>
        <w:ind w:left="0"/>
        <w:jc w:val="left"/>
      </w:pPr>
      <w:r>
        <w:rPr>
          <w:rFonts w:ascii="Times New Roman"/>
          <w:b/>
          <w:i w:val="false"/>
          <w:color w:val="000000"/>
        </w:rPr>
        <w:t xml:space="preserve"> Знак утверждения типа</w:t>
      </w:r>
    </w:p>
    <w:bookmarkEnd w:id="110"/>
    <w:bookmarkStart w:name="z121" w:id="111"/>
    <w:p>
      <w:pPr>
        <w:spacing w:after="0"/>
        <w:ind w:left="0"/>
        <w:jc w:val="both"/>
      </w:pPr>
      <w:r>
        <w:rPr>
          <w:rFonts w:ascii="Times New Roman"/>
          <w:b w:val="false"/>
          <w:i w:val="false"/>
          <w:color w:val="000000"/>
          <w:sz w:val="28"/>
        </w:rPr>
        <w:t xml:space="preserve">
      1. Знак утверждения типа представляет собой знак высотой до 100 миллиметров и радиусом (R) до 25 миллиметров. </w:t>
      </w:r>
    </w:p>
    <w:bookmarkEnd w:id="111"/>
    <w:bookmarkStart w:name="z122" w:id="112"/>
    <w:p>
      <w:pPr>
        <w:spacing w:after="0"/>
        <w:ind w:left="0"/>
        <w:jc w:val="both"/>
      </w:pPr>
      <w:r>
        <w:rPr>
          <w:rFonts w:ascii="Times New Roman"/>
          <w:b w:val="false"/>
          <w:i w:val="false"/>
          <w:color w:val="000000"/>
          <w:sz w:val="28"/>
        </w:rPr>
        <w:t>
      2. Номинальные размеры высоты знака соответствуют следующим значениям: 2,5(R=0,625); 4(R=1); 5(R=1,25); 6(R=1,5); 10(R=2,5); 15(R=3,75); 25(R=6,25); 40(R=10); 50(R=12,5); 60(R=15); 100(R=25) миллиметров.</w:t>
      </w:r>
    </w:p>
    <w:bookmarkEnd w:id="112"/>
    <w:bookmarkStart w:name="z123"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988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88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