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d24d" w14:textId="40ad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метрологической аттестации,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 и оказания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декабря 2018 года № 932. Зарегистрирован в Министерстве юстиции Республики Казахстан 29 декабря 2018 года № 18108.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торговли и интеграции РК от 14.09.2020 </w:t>
      </w:r>
      <w:r>
        <w:rPr>
          <w:rFonts w:ascii="Times New Roman"/>
          <w:b w:val="false"/>
          <w:i w:val="false"/>
          <w:color w:val="000000"/>
          <w:sz w:val="28"/>
        </w:rPr>
        <w:t>№ 197-НҚ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11 апреля 2019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 Закона Республики Казахстан "Об обеспечении единства измерений"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00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разработки, метрологической аттестации, утверждения и регистрации методик выполнения измерений и референтных методик выполнения измерений в реестре государственной системы обеспечения единства измерений и оказания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00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8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направление информации о внесенных изменениях и (или) дополнениях в Единый контакт-центр, оператору информационно-коммуникационной инфраструктуры "электронного правительства", в течение трех рабочих дней со дня государственной регистрации;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11 апреля 2019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932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метрологической аттестации, утверждения и регистрации методик выполнения измерений и референтных методик выполнения измерений в реестре государственной системы обеспечения единства измерений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метрологической аттестации, утверждения и регистрации методик выполнения измерений (далее – МВИ) и референтных МВИ в реестре государственной системы обеспечения единства измерений (далее – реестр ГСИ РК) и оказания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 Закона Республики Казахстан "Об обеспечении единства измерений" (далее –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(далее – Закон о государственных услугах) и определяют порядок разработки, метрологической аттестации, утверждения и регистрации МВИ и референтных МВИ в реестр ГСИ РК и оказания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00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МВИ разрабатываются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применяются при испытаниях объектов исследований с целью оценки их параметров с установленной точностью, а также для проведения учетных операций.</w:t>
      </w:r>
    </w:p>
    <w:bookmarkEnd w:id="13"/>
    <w:bookmarkStart w:name="z18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МВИ, применяемые при измерениях, к которым установлены метрологические требования в перечнях измерений, относящихся к государственному регулированию, и нормативных правовых актах, подлежат регистрации в реестре ГСИ РК.</w:t>
      </w:r>
    </w:p>
    <w:bookmarkEnd w:id="14"/>
    <w:bookmarkStart w:name="z1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МВИ, включенные в перечень стандартов к техническим регламентам Евразийского экономического союза, не подлежат метрологической аттестации и регистрации в реестре ГСИ РК.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приказом Министра торговли и интеграции РК от 21.06.2024 </w:t>
      </w:r>
      <w:r>
        <w:rPr>
          <w:rFonts w:ascii="Times New Roman"/>
          <w:b w:val="false"/>
          <w:i w:val="false"/>
          <w:color w:val="000000"/>
          <w:sz w:val="28"/>
        </w:rPr>
        <w:t>№ 263-НҚ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и утверждения МВИ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МВИ разрабатываются Государственным научным метрологическим центром (далее – ГНМЦ), физическими и юридическими лицами, осуществляющими деятельность в области обеспечения единства измерений.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МВИ в виде национального стандарта разрабатываются и утверждаются согласно документов по стандартизации, регламентирующих общие требования, разработку и оформление документа на МВИ.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разработке национального или межгосударственного стандартов используются международный, межгосударственный, национальный стандарты, стандарты организаций, устанавливающие МВИ или документ на МВИ, разрабатываемый в процессе разработки стандартов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Разработка документа на МВИ предусматривает следующие этапы: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исходных данных в соответствии с ГОСТ 8.010 "Государственная система обеспечения единства измерений. Методики выполнения измерений. Основные положения" (далее - ГОСТ 8.010);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формулирование измерительной задачи и описание измеряемой величины;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предварительный отбор возможных методов решения измерительной задачи;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выбор методов и средств измерений (в том числе стандартных образцов, аттестованных смесей), вспомогательных устройств, реактивов и материалов;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последовательности и содержания операции при подготовке и выполнении измерений, включая требования по обеспечению безопасности труда и экологической безопасности, требования к квалификации операторов;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организацию и проведение теоретических и экспериментальных исследований по оценке показателей точности разработанной МВИ, экспериментальное опробование МВИ, анализ соответствия показателей точности исходным требованиям;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обработку промежуточных результатов измерений и вычисление окончательных результатов, полученных с помощью данной МВИ;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разработку процедур и установление нормативов контроля точности, получаемых результатов измерений;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разработку проекта документа на МВИ;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аттестацию МВИ;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МВИ;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регистрацию МВИ в реестре ГСИ РК.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методов и средств измерений, формирование и структура программы проведения теоретических и экспериментальных метрологических исследований по определению характеристик погрешности измерений МВИ, форма представления и оценки характеристик погрешности измерений, оперативного контроля осуществляются согласно ГОСТ 8.010 и СТ РК 2.18 "Государственная система обеспечения единства измерений Республики Казахстан. Методики выполнения измерений. Порядок разработки, метрологической аттестации, регистрации и применения".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метрологической аттестации МВИ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Метрологическая аттестация МВИ проводится с целью установления (подтверждения) соответствия МВИ предъявляемым к ней метрологическим требованиям.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Метрологическая аттестация МВИ осуществляется ГНМЦ, юридическими лицами, осуществляющими деятельность в области обеспечения единства измерений, аккредитованными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проведения метрологической аттестации МВИ представляется комплект документов, включающий: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в произвольной форме на проведение метрологической аттестации МВИ с указанием области применения МВИ;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исходные данные, программу и отчет по результатам теоретических и экспериментальных исследований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МВИ, утвержденную руководителем предприятия-разработчика (в двух экземплярах);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(разрешение на применение) МВИ, выданное соответствующим государственным органом, в зависимости от области применения в случае, если МВИ предназначена для определения показателей безопасности;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с заинтересованными юридическими лицами, в случае если МВИ используется для коммерческого учета;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с уполномоченным органом, осуществляющим руководство, а также межотраслевую координацию в области регулирования производства драгоценных металлов и оборота драгоценных металлов и драгоценных камней, сырьевых товаров, содержащих драгоценные металлы, ювелирных и других изделий в случае, если МВИ устанавливает значение содержания вредных примесей и драгоценных металлов в сырьевых товарах, содержащих драгоценные металлы, а также ювелирных и других изделий, содержащих драгоценные металлы (далее – уполномоченный орган в области регулирования драгоценных металлов).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Метрологическая аттестация МВИ осуществляется путем проведения экспертизы представленного комплекта документов.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экспертизе комплекта документов осуществляется подтверждение соответствия МВИ установленным требованиям путем оценивания правильности (обоснованности):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модели измерений;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сведений, приведенных при описании бюджета неопределенности или структуры образования погрешности результата измерений, полученных при разработке МВИ;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плана и объема экспериментальных исследований, включая методы отбора и подготовки проб;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выбора средств измерений, эталонов единиц величин, стандартных образцов, технических средств и материалов, использованных при проведении экспериментальных исследований МВИ;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выбора условий проведения экспериментальных исследований МВИ;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выбора способов и средств обработки результатов экспериментальных исследований МВИ, включая программное обеспечение;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выбора способов представления характеристик погрешности или способов представления неопределенности;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выбора предложенных процедур контроля показателей точности результатов измерений.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подтверждения правильности выбора метода и средств измерений, а также полноты требований, содержащихся в МВИ, проводятся дополнительные экспериментальные метрологические исследования МВИ.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экспертизы направляются соответствующее заключение.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положительных результатах метрологической экспертизы оформляется свидетельство о метрологической аттестации МВИ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признания МВИ государствами-членами Евразийского экономического союза метрологическая аттестация МВИ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метрологической аттестации методики (метода) измерений, утвержденным Решением Совета Евразийской экономической комиссии от 17 марта 2016 года № 21.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МВИ в странах СНГ аттестация осуществляется в соответствии с Порядком признания методик выполнения измерений, принятыми Межгосударственным советом по стандартизации, метрологии и сертификации.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Повторная метрологическая аттестация МВИ проводится при: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изменении исходных данных или метрологических характеристик МВИ;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внесении изменений и дополнений в процедуру проведения измерений;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истечении срока действия свидетельства о метрологической аттестации МВИ.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повторной метрологической аттестации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отрицательных результатах экспертизы МВИ возвращается на доработку с соответствующим заключением.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причин возврата на доработку заявитель может повторно направлять документы на метрологическую аттестацию МВИ.</w:t>
      </w:r>
    </w:p>
    <w:bookmarkEnd w:id="65"/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регистрации МВИ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Регистрация межгосударственных, национальных стандартов в области обеспечения единства измерений, устанавливающих МВИ осуществляется согласно СТ РК 1.2 "Государственная система технического регулирования Республики Казахстан. Порядок разработки национальных и предварительных национальных стандартов".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Регистрация в реестре ГСИ РК метрологически аттестованной МВИ, разработанной в Республике Казахстан – на основании решения ГНМЦ в соответствии с Правилами ведения реестра государственной системы обеспечения единства измерений, утверждаемыми в соответствии с подпунктом 17) статьи 6-2 Закона.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Регистрация в реестре ГСИ РК, метрологически аттестованной МВИ, разработанной в государстве-участнице "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взаимном признании результатов испытаний с целью утверждения типа, метрологической аттестации, поверки и калибровки средств измерений", утвержденного Постановлением Правительства Республики Казахстан от 29 мая 2015 года (далее – Соглашение) осуществляется на основании решения уполномоченного органа.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проведения регистрации МВИ, разработанной в Республике Казахстан, юридическое лицо, проводившее метрологическую аттестацию МВИ, или пользователь МВИ направляет в ГНМЦ комплект документов, включающий: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проведение регистрации МВИ, содержащую область применения (наименование объекта измерений, в том числе наименование продукции и контролируемых параметров, а также область распространения документа на МВИ - в пределах одного предприятия, в пределах отрасли экономики, республики) с обоснованием о необходимости проведения регистрации МВИ;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МВИ (в двух экземплярах);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метрологической аттестации МВИ;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(разрешение на применение) МВИ, выданное органами государственного контроля и надзора республики, в зависимости от области применения в случае, если МВИ предназначена для определения показателей безопасности;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с заинтересованными юридическими и физическими лицами, в случае если МВИ используется для коммерческого учета;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с уполномоченным органом в области регулирования драгоценных металлов.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осуществления регистрации в реестре ГСИ РК МВИ, разработанной в государстве-участнице Соглашения, за исключением МВИ включенных в перечни стандартов к техническим регламентов Евразийского экономического союза, заявитель представляет в уполномоченный орган комплект документов, включающий:</w:t>
      </w:r>
    </w:p>
    <w:bookmarkEnd w:id="77"/>
    <w:bookmarkStart w:name="z17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проведение регистрации МВИ, содержащую область применения (наименование объекта измерений, в том числе наименование продукции и контролируемых параметров, а также область распространения документа на МВИ - в пределах одного предприятия, в пределах отрасли экономики, республики); с обоснованием о необходимости проведения регистрации МВИ;</w:t>
      </w:r>
    </w:p>
    <w:bookmarkEnd w:id="78"/>
    <w:bookmarkStart w:name="z1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учтенный экземпляр МВИ (в двух экземплярах);</w:t>
      </w:r>
    </w:p>
    <w:bookmarkEnd w:id="79"/>
    <w:bookmarkStart w:name="z17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об аттестации МВИ;</w:t>
      </w:r>
    </w:p>
    <w:bookmarkEnd w:id="80"/>
    <w:bookmarkStart w:name="z17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согласие разработчика МВИ на предоставление права национальному органу страны-импортера снимать копии с учтенного экземпляра признанной МВИ;</w:t>
      </w:r>
    </w:p>
    <w:bookmarkEnd w:id="81"/>
    <w:bookmarkStart w:name="z17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 от разработчика МВИ (оригинал либо нотариально заверенная копия), подтверждающий получение заявителем права пользования и регистрации данной МВИ в реестре ГСИ РК;</w:t>
      </w:r>
    </w:p>
    <w:bookmarkEnd w:id="82"/>
    <w:bookmarkStart w:name="z17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(разрешение на применение) данной МВИ, выданное органами государственного контроля и надзора республики, в зависимости от области применения в случае, если МВИ предназначена для определения показателей безопасности;</w:t>
      </w:r>
    </w:p>
    <w:bookmarkEnd w:id="83"/>
    <w:bookmarkStart w:name="z17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с заинтересованными юридическими и физическими лицами, в случае если МВИ используется для коммерческого учета;</w:t>
      </w:r>
    </w:p>
    <w:bookmarkEnd w:id="84"/>
    <w:bookmarkStart w:name="z17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с уполномоченным органом в области регулирования драгоценных металлов.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и.о. Заместителя Премьер-Министра - Министра торговли и интеграции РК от 30.03.2023 </w:t>
      </w:r>
      <w:r>
        <w:rPr>
          <w:rFonts w:ascii="Times New Roman"/>
          <w:b w:val="false"/>
          <w:i w:val="false"/>
          <w:color w:val="000000"/>
          <w:sz w:val="28"/>
        </w:rPr>
        <w:t>№ 124-НҚ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дня его первого официального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Один экземпляр МВИ, со штампом "Зарегистрировано", с указанием регистрационного номера, даты и срока действия регистрации хранится в деле реестра ГСИ РК и не подлежит воспроизведению и распространению без официального разрешения разработчика, второй экземпляр возвращается заявителю.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продления срока регистрации МВИ (срок действия метрологической аттестации МВИ не истек или не ограничен, проведена повторная метрологическая аттестация) представляются: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продление срока действия регистрации МВИ с соответствующим обоснованием о необходимости продления срока регистрации (в случае, если в МВИ изменения не вносились, тоесть метрологические характеристики, методы, средства измерений и другие остаются без изменений в течение длительного периода);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учтенный экземпляр МВИ;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об аттестации МВИ.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случае, если МВИ зарегистрирована для использования в пределах одного предприятия, то для включения в число пользователей МВИ других предприятий в уполномоченный орган или ГНМЦ представляются: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учтенный экземпляр МВИ;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об аттестации МВИ;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разрешение от держателя подлинника МВИ на ее использование (оригинал либо нотариально заверенная копия).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разработки, проведения метрологической аттестации, утверждения и регистрации референтных МВИ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МВИ, используемые для получения результатов измерений с наивысшей точностью, которые могут быть применены для оценки правильности измеренных значений величины, полученных с помощью других МВИ величин того же рода, а также для калибровки средств измерений или для определения характеристик стандартных образцов, могут быть путем аттестации переведены в разряд референтной МВИ.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Разработка референтной МВИ осуществляется в порядке, установленном разделом 2 Правил.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Метрологическая аттестация МВИ, принимаемой в качестве референтной, осуществляется ГНМЦ и юридическими лицами, аккредитованными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соответствия", осуществляющие воспроизведение, хранение и передачу единиц величин с наивысшей точностью (далее – исполнитель).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Метрологическая аттестация референтной МВИ проводится по заявлению разработчика МВИ, или лица, по заказу которого разработана МВИ (далее – заявитель).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метрологической аттестации МВИ в качестве референтной могут привлекаться кроме разработчика другие организации.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ходе аттестации референтной МВИ проводятся теоретические и (или) экспериментальные исследования и осуществляется подтверждение соответствия референтной МВИ метрологическим требованиям к измерениям и возможности ее использования для оценки правильности измеренных значений, полученных с помощью других МВИ величины того же рода, а также для калибровки средств измерений или определения характеристик стандартных образцов.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метрологической аттестации МВИ в качестве референтной из числа метрологически аттестованных МВИ при неизменности приписанных характеристик дополнительно к ранее проведенным исследованиям проводятся теоретические и экспериментальные исследования и подтверждение соответствия, при которых осуществляются: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соответствия показателей точности референтной МВИ целям ее применения для оценки правильности результатов измерений, полученных с применением других МВИ величин того же рода, для калибровки средств измерений или для определения характеристик стандартных образцов;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экспериментальное опробование процедуры применения референтной МВИ для оценки правильности результатов измерений, полученных с применением других МВИ величин того же рода;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документальное подтверждение метрологической прослеживаемости полученных результатов измерений, в том числе с использованием оценки правильности результатов измерений, полученных с применением первичной референтной МВИ величины того же рода (при ее наличии);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межлабораторных сличений или сличения с другой референтной МВИ величины того же рода;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бюджета неопределенности или структуры погрешности полученного результата измерений;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экспериментальное опробование документированной процедуры контроля показателей точности полученных результатов измерений.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метрологической аттестации МВИ в качестве референтной вновь разработанной МВИ проводятся теоретические и экспериментальные исследования для установления показателей точности в соответствии с пунктом 9 Правил и подтверждение соответствия референтной МВИ метрологическим требованиям, приведенным в пунктах 15 и 35 настоящих Правил.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Заявитель представляет на аттестацию следующие документы: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(с указанием наименования референтной МВИ, сведений о заявителе, а также с указанием необходимости признания работ по аттестации в соответствии с "Правилами взаимного признания результатов работ по обеспечению единства измерений", утвержденными Решением Совета Евразийской экономической комиссии от 18 октября 2016 года № 145;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задание;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метрологической аттестации МВИ (при аттестации референтной МВИ из числа аттестованных МВИ);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документа (документ) с изложением референтной МВИ;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программа и результаты проводимых теоретических и экспериментальных исследований, подтверждающих выполнение требований пунктов 36 и 37 Правил.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случае, если аттестации подлежала вновь разработанная МВИ, то при положительных результатах работ по пункту 36 исполнитель оформляет свидетельство о метрологической аттестации референтной МВИ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и, после утверждения референтной МВИ, выдает его заявителю.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Исполнитель по окончании проведения метрологической аттестации референтной МВИ для ее утверждения направляет в уполномоченный орган следующие документы: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содержащий референтную МВИ (описание референтной МВИ);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о соответствии референтной МВИ, установленным метрологическим требованиям к измерениям;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отчет, утвержденный руководителем исполнителя и содержащий результаты теоретических и (или) экспериментальных исследований;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свидетельства о метрологической аттестации МВИ.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Уполномоченный орган проверяет полноту и достоверность представленных документов, принимает решение об утверждении или об отказе в утверждении референтной МВИ и информирует исполнителя и заявителя об утверждении или обоснованном отказе в утверждении референтной МВИ.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После устранения причин отказа заявитель может повторно направлять документы на утверждение референтной МВИ.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Утвержденная референтная МВИ, регистрируется в реестре ГСИ РК.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свидетельство о метрологической аттестации референтной МВИ наносится штамп: "Зарегистрировано в реестре ГСИ РК в качестве референтной методики выполнения измерений" с указанием регистрационного номера и даты регистрации.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Изменения в референтную МВИ вносятся разработчиком. Референтная МВИ, с внесенными в нее изменениями представляется на аттестацию и утверждение в соответствии с Правилами.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случае признания метрологической аттестации референтной МВИ государствами-членами Евразийского экономического союза аттестация референтной МВИ осуществляется в соответствии с "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методики (метода) измерений, принимаемой в качестве референтной методики (метода) измерений", утвержденным Решением Коллегии Евразийской экономической комиссии от 7 июня 2016 года № 68.</w:t>
      </w:r>
    </w:p>
    <w:bookmarkEnd w:id="128"/>
    <w:bookmarkStart w:name="z14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оказания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 и обжалования решений, действий (бездействий) услугодателя и (или) его должностных лиц, по вопросам оказания государственной услуги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6 в соответствии с приказом Министра торговли и интеграции РК от 14.09.2020 </w:t>
      </w:r>
      <w:r>
        <w:rPr>
          <w:rFonts w:ascii="Times New Roman"/>
          <w:b w:val="false"/>
          <w:i w:val="false"/>
          <w:color w:val="ff0000"/>
          <w:sz w:val="28"/>
        </w:rPr>
        <w:t>№ 197-НҚ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Государственная услуга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 (далее-государственная услуга) оказывается Комитетом технического регулирования и метрологии Министерства торговли и интеграции Республики Казахстан (далее – услугодатель).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вносится изменение на казахском языке, текст на русском языке не меняется в соответствии приказом Министра торговли и интеграции РК от 21.06.2024 </w:t>
      </w:r>
      <w:r>
        <w:rPr>
          <w:rFonts w:ascii="Times New Roman"/>
          <w:b w:val="false"/>
          <w:i w:val="false"/>
          <w:color w:val="000000"/>
          <w:sz w:val="28"/>
        </w:rPr>
        <w:t>№ 263-НҚ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44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Для регистрации в реестре ГСИ РК МВИ, разработанной и аттестованной в странах Содружества Независимых Государств физическое или юридическое лицо (далее – услугополучатель) обращается к услугодателю через веб-портал "электронного правительства" (далее – Портал) и заполняет форму сведений для получения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государственной регистрации индивидуального предпринимателя, либо о начале деятельности в качестве индивидуального предпринимателя, предоставляются услугодателю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с изменениями, внесенными приказами Министра торговли и интеграции РК от 21.06.2024 </w:t>
      </w:r>
      <w:r>
        <w:rPr>
          <w:rFonts w:ascii="Times New Roman"/>
          <w:b w:val="false"/>
          <w:i w:val="false"/>
          <w:color w:val="000000"/>
          <w:sz w:val="28"/>
        </w:rPr>
        <w:t>№ 263-НҚ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44-1. Услугополучатель дает согласие на доступ к персональным данным ограниченного доступа, которые требуются для оказания государственной услуги.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пунктом 44-1 в соответствии с приказом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Статус о принятии сведений для оказания государственной услуги отображается в "личном кабинете" услугополучателя с указанием даты получения результата государственной услуги.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Услугодатель в день поступления сведений осуществляет его прием и регистрацию.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Казахстан", прием сведений и выдача результата оказания государственной услуги осуществляется следующим рабочим днем.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с изменением, внесенным приказом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Услугодатель отказывает в оказании государственной услуги по основаниям, указанным в пункте 9 Перечня основных требований к оказанию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47 - в редакции приказа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Результатом оказания государственной услуги является присвоение регистрационного номера МВИ в реестре ГСИ РК, который направляется и хранится в "личном кабинете" услугополучателя в форме электронного документа.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49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услугах.</w:t>
      </w:r>
    </w:p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50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случае сбоя информационной системы услугодатель незамедлительно с момента обнаружения возникновения технических сбоев уведомляет оператора информационно-коммуникационной инфраструктуры "электронного правительства"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или уникальный идентификационный номер заявления, номера и кода административного документа, или уникальный идентификационный номер разрешительного документа, индивидуальный идентификационный номер/бизнес идентификационный номер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Жалоба на решение, действие (бездействие) услугодателя по вопросам оказания государственных услуг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регистрации. 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 случаях несогласия с результатами решения услугодателя заявитель может обжаловать результаты в судебном порядке,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государственных услугах;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метрологической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и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обеспечения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методик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и референтных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выполнения измерений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40" w:id="14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юридического лица, проводившего метрологическую аттестацию МВИ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СВИДЕТЕЛЬСТВО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 метрологической аттестации методики выполнения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методики выполнения измерений, номер или ее обозначение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разработанная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разработчика методики выполнения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аттестована в соответствии с требованиями Правил разработки, метрологической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аттестации, утверждения и регистрации в реестре государственной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обеспечения единства измерений методик выполнения измерений и референтных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методик выполнения измерений от "__"_______ №______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результате метрологической аттестации установлено, что методика выполнения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измерений соответствует предъявляемым к ней метрологическим требованиям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обладает следующими основными метрологическими характеристиками: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диапазон измерений, значения характеристик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погрешности измерений (ее составляющих), неопределенность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свидетельства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до 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 Должность руководителя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подпись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инициалы, фамилия</w:t>
            </w:r>
          </w:p>
        </w:tc>
      </w:tr>
    </w:tbl>
    <w:bookmarkStart w:name="z14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метрологической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и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обеспечения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методик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и референтных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выполнения измерений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44" w:id="145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СВИДЕТЕЛЬСТВО о метрологической аттестации референтной методики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выполнения измерений №_____ от "___</w:t>
      </w:r>
      <w:r>
        <w:rPr>
          <w:rFonts w:ascii="Times New Roman"/>
          <w:b/>
          <w:i w:val="false"/>
          <w:color w:val="000000"/>
          <w:sz w:val="28"/>
        </w:rPr>
        <w:t>_"_</w:t>
      </w:r>
      <w:r>
        <w:rPr>
          <w:rFonts w:ascii="Times New Roman"/>
          <w:b/>
          <w:i w:val="false"/>
          <w:color w:val="000000"/>
          <w:sz w:val="28"/>
        </w:rPr>
        <w:t>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организации, уполномоченной на проведение метрологической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аттестации методики выполнения измерений)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(документ, подтверждающий полномочия на проведение метрологической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методики выполнения измерений) Методика выполнения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__________________________________________, разработанная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___________________________________________________________, установленная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___________________________________________________________, аттестована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соответствии с требованиями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 утверждена в качестве референтной методики выполнения измерений.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результате метрологической аттестации установлено, что референтная методика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выполнения измерений соответствует предъявляемым к ней метрологическим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требованиям и обладает следующими основными метрологическими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характеристиками: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диапазон измерений, значения характеристик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погрешности измерений (ее составляющих), неопределенность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свидетельства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до 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 Должность руководителя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подпись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инициалы, фамилия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разработки, метрологической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аттестации, утверждения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измерений методик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измерений и референтных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 выполнения измерений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"Регистрация в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измерений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методики выполнения измерений,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разработанной и аттестованной в странах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 Независимых Государств"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</w:t>
      </w:r>
      <w:r>
        <w:rPr>
          <w:rFonts w:ascii="Times New Roman"/>
          <w:b/>
          <w:i w:val="false"/>
          <w:color w:val="000000"/>
        </w:rPr>
        <w:t xml:space="preserve">Сведения для получения государственной услуги "Регистрация в реестре </w:t>
      </w:r>
      <w:r>
        <w:br/>
      </w:r>
      <w:r>
        <w:rPr>
          <w:rFonts w:ascii="Times New Roman"/>
          <w:b/>
          <w:i w:val="false"/>
          <w:color w:val="000000"/>
        </w:rPr>
        <w:t xml:space="preserve"> Государственной системы измерений Республики Казахстан методики выполнения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измерений, разработанной и аттестованной в странах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Содружества Независимых Государств"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Сноска.В заголовок приложения 3 вносится изменение на казахском языке, текст на русском языке не меняется в соответствии с приказом Министра торговли и интеграции РК от 21.06.2024 </w:t>
      </w:r>
      <w:r>
        <w:rPr>
          <w:rFonts w:ascii="Times New Roman"/>
          <w:b w:val="false"/>
          <w:i w:val="false"/>
          <w:color w:val="ff0000"/>
          <w:sz w:val="28"/>
        </w:rPr>
        <w:t>№ 263-НҚ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дополнены приложением 3 в соответствии с приказом Министра торговли и интеграции РК от 14.09.2020 </w:t>
      </w:r>
      <w:r>
        <w:rPr>
          <w:rFonts w:ascii="Times New Roman"/>
          <w:b w:val="false"/>
          <w:i w:val="false"/>
          <w:color w:val="000000"/>
          <w:sz w:val="28"/>
        </w:rPr>
        <w:t>№ 197-НҚ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методики выполнения измерений (на русском языке) *: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методики выполнения измерений (на казахском языке) *: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(ID) *: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–поле для обязательного заполнения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разработки, метрологической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аттестации, утверждения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измерений методик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измерений и референтных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 выполнения измерений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"Регистрация в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измерений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методики выполнения измерений,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разработанной и аттестованной в странах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 Независимых Государств"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приложении 4 предусматривается изменение приказом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Сноска.В заголовок приложения 4 в редакции приказа Министра торговли и интеграции РК от 21.06.2024 </w:t>
      </w:r>
      <w:r>
        <w:rPr>
          <w:rFonts w:ascii="Times New Roman"/>
          <w:b w:val="false"/>
          <w:i w:val="false"/>
          <w:color w:val="000000"/>
          <w:sz w:val="28"/>
        </w:rPr>
        <w:t>№ 263-НҚ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4 в соответствии с приказом Министра торговли и интеграции РК от 14.09.2020 </w:t>
      </w:r>
      <w:r>
        <w:rPr>
          <w:rFonts w:ascii="Times New Roman"/>
          <w:b w:val="false"/>
          <w:i w:val="false"/>
          <w:color w:val="000000"/>
          <w:sz w:val="28"/>
        </w:rPr>
        <w:t>№ 197-НҚ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изменениями, внесенными приказами Министра торговли и интеграции РК от 21.06.2024 </w:t>
      </w:r>
      <w:r>
        <w:rPr>
          <w:rFonts w:ascii="Times New Roman"/>
          <w:b w:val="false"/>
          <w:i w:val="false"/>
          <w:color w:val="000000"/>
          <w:sz w:val="28"/>
        </w:rPr>
        <w:t>№ 263-НҚ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13.08.2025 </w:t>
      </w:r>
      <w:r>
        <w:rPr>
          <w:rFonts w:ascii="Times New Roman"/>
          <w:b w:val="false"/>
          <w:i w:val="false"/>
          <w:color w:val="000000"/>
          <w:sz w:val="28"/>
        </w:rPr>
        <w:t>№ 241-НҚ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Министерства торговли и интеграции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(канала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регистрационного номера методике выполнения измерений (далее – МВИ), в реестре Государственной системы измерений Республики Казахстан (далее – реестр ГСИ РК),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- Кодекс), прием сведений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– с понедельника по пятницу включительно с 08:30 часов до 16:00 часов, с перерывом на обед с 12:30 часов до 13:30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оказания государственной услуги размещены на интернет-ресурсе Министерства: www.beta.egov.kz,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для получения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