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3b37" w14:textId="20d3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Генерального Прокурора Республики Казахстан от 27 июля 2015 года № 95 "Об утверждении стандартов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24 декабря 2018 года № 152. Зарегистрирован в Министерстве юстиции Республики Казахстан 26 декабря 2018 года № 18023. Утратил силу приказом Генерального Прокурора Республики Казахстан от 18 мая 2020 года № 64.</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18.05.2020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27 июля 2015 года № 95 "Об утверждении стандартов государственных услуг" (зарегистрирован в Реестре государственной регистрации нормативных правовых актов Республики Казахстан № 12055, опубликован 29 сентября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"Стандарт государственной услуги "Выдача справки о наличии либо отсутствии судимости"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"Стандарт государственной услуги "Апостилирование официальных документов, исходящих из органов прокуратуры, органов следствия и дознания"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размещение настоящего приказа на интернет-ресурсе Генеральной прокуратуры Республики Казахстан;</w:t>
      </w:r>
    </w:p>
    <w:bookmarkEnd w:id="7"/>
    <w:bookmarkStart w:name="z12" w:id="8"/>
    <w:p>
      <w:pPr>
        <w:spacing w:after="0"/>
        <w:ind w:left="0"/>
        <w:jc w:val="both"/>
      </w:pPr>
      <w:r>
        <w:rPr>
          <w:rFonts w:ascii="Times New Roman"/>
          <w:b w:val="false"/>
          <w:i w:val="false"/>
          <w:color w:val="000000"/>
          <w:sz w:val="28"/>
        </w:rPr>
        <w:t>
      4) направление настоящего приказа территориальным органам Комитета для исполнения.</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Кожамжаров</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информации</w:t>
      </w:r>
      <w:r>
        <w:br/>
      </w:r>
      <w:r>
        <w:rPr>
          <w:rFonts w:ascii="Times New Roman"/>
          <w:b w:val="false"/>
          <w:i w:val="false"/>
          <w:color w:val="000000"/>
          <w:sz w:val="28"/>
        </w:rPr>
        <w:t>и коммуникаций</w:t>
      </w:r>
      <w:r>
        <w:br/>
      </w:r>
      <w:r>
        <w:rPr>
          <w:rFonts w:ascii="Times New Roman"/>
          <w:b w:val="false"/>
          <w:i w:val="false"/>
          <w:color w:val="000000"/>
          <w:sz w:val="28"/>
        </w:rPr>
        <w:t xml:space="preserve">Республики Казахстан </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2018 года №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2015 года № 95</w:t>
            </w:r>
          </w:p>
        </w:tc>
      </w:tr>
    </w:tbl>
    <w:bookmarkStart w:name="z19" w:id="12"/>
    <w:p>
      <w:pPr>
        <w:spacing w:after="0"/>
        <w:ind w:left="0"/>
        <w:jc w:val="left"/>
      </w:pPr>
      <w:r>
        <w:rPr>
          <w:rFonts w:ascii="Times New Roman"/>
          <w:b/>
          <w:i w:val="false"/>
          <w:color w:val="000000"/>
        </w:rPr>
        <w:t xml:space="preserve"> Стандарт государственной услуги "Выдача справки о наличии либо отсутствии судимости"</w:t>
      </w:r>
    </w:p>
    <w:bookmarkEnd w:id="12"/>
    <w:bookmarkStart w:name="z20" w:id="13"/>
    <w:p>
      <w:pPr>
        <w:spacing w:after="0"/>
        <w:ind w:left="0"/>
        <w:jc w:val="left"/>
      </w:pPr>
      <w:r>
        <w:rPr>
          <w:rFonts w:ascii="Times New Roman"/>
          <w:b/>
          <w:i w:val="false"/>
          <w:color w:val="000000"/>
        </w:rPr>
        <w:t xml:space="preserve"> Глава 1. Общие положения</w:t>
      </w:r>
    </w:p>
    <w:bookmarkEnd w:id="13"/>
    <w:bookmarkStart w:name="z21" w:id="14"/>
    <w:p>
      <w:pPr>
        <w:spacing w:after="0"/>
        <w:ind w:left="0"/>
        <w:jc w:val="both"/>
      </w:pPr>
      <w:r>
        <w:rPr>
          <w:rFonts w:ascii="Times New Roman"/>
          <w:b w:val="false"/>
          <w:i w:val="false"/>
          <w:color w:val="000000"/>
          <w:sz w:val="28"/>
        </w:rPr>
        <w:t>
      1. Государственная услуга "Выдача справки о наличии либо отсутствии судимости" (далее – государственная услуга).</w:t>
      </w:r>
    </w:p>
    <w:bookmarkEnd w:id="14"/>
    <w:bookmarkStart w:name="z22" w:id="15"/>
    <w:p>
      <w:pPr>
        <w:spacing w:after="0"/>
        <w:ind w:left="0"/>
        <w:jc w:val="both"/>
      </w:pPr>
      <w:r>
        <w:rPr>
          <w:rFonts w:ascii="Times New Roman"/>
          <w:b w:val="false"/>
          <w:i w:val="false"/>
          <w:color w:val="000000"/>
          <w:sz w:val="28"/>
        </w:rPr>
        <w:t>
      2. Стандарт государственной услуги разработан Генеральной прокуратурой Республики Казахстан.</w:t>
      </w:r>
    </w:p>
    <w:bookmarkEnd w:id="15"/>
    <w:bookmarkStart w:name="z23" w:id="16"/>
    <w:p>
      <w:pPr>
        <w:spacing w:after="0"/>
        <w:ind w:left="0"/>
        <w:jc w:val="both"/>
      </w:pPr>
      <w:r>
        <w:rPr>
          <w:rFonts w:ascii="Times New Roman"/>
          <w:b w:val="false"/>
          <w:i w:val="false"/>
          <w:color w:val="000000"/>
          <w:sz w:val="28"/>
        </w:rPr>
        <w:t>
      3. Государственная услуга оказывается Комитетом по правовой статистике и специальным учетам Генеральной прокуратуры Республики Казахстан и его территориальными органами (далее – услугодатель).</w:t>
      </w:r>
    </w:p>
    <w:bookmarkEnd w:id="16"/>
    <w:bookmarkStart w:name="z24" w:id="17"/>
    <w:p>
      <w:pPr>
        <w:spacing w:after="0"/>
        <w:ind w:left="0"/>
        <w:jc w:val="both"/>
      </w:pPr>
      <w:r>
        <w:rPr>
          <w:rFonts w:ascii="Times New Roman"/>
          <w:b w:val="false"/>
          <w:i w:val="false"/>
          <w:color w:val="000000"/>
          <w:sz w:val="28"/>
        </w:rPr>
        <w:t>
      Прием документов и выдача результатов оказания государственной услуги осуществляются через:</w:t>
      </w:r>
    </w:p>
    <w:bookmarkEnd w:id="17"/>
    <w:bookmarkStart w:name="z25" w:id="18"/>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18"/>
    <w:bookmarkStart w:name="z26" w:id="19"/>
    <w:p>
      <w:pPr>
        <w:spacing w:after="0"/>
        <w:ind w:left="0"/>
        <w:jc w:val="both"/>
      </w:pPr>
      <w:r>
        <w:rPr>
          <w:rFonts w:ascii="Times New Roman"/>
          <w:b w:val="false"/>
          <w:i w:val="false"/>
          <w:color w:val="000000"/>
          <w:sz w:val="28"/>
        </w:rPr>
        <w:t>
      2) веб-портал "электронного правительства" www.egov.kz и абонентского устройства подвижной сети (далее – портал).</w:t>
      </w:r>
    </w:p>
    <w:bookmarkEnd w:id="19"/>
    <w:bookmarkStart w:name="z27" w:id="20"/>
    <w:p>
      <w:pPr>
        <w:spacing w:after="0"/>
        <w:ind w:left="0"/>
        <w:jc w:val="left"/>
      </w:pPr>
      <w:r>
        <w:rPr>
          <w:rFonts w:ascii="Times New Roman"/>
          <w:b/>
          <w:i w:val="false"/>
          <w:color w:val="000000"/>
        </w:rPr>
        <w:t xml:space="preserve"> Глава 2. Порядок оказания государственной услуги</w:t>
      </w:r>
    </w:p>
    <w:bookmarkEnd w:id="20"/>
    <w:bookmarkStart w:name="z28" w:id="21"/>
    <w:p>
      <w:pPr>
        <w:spacing w:after="0"/>
        <w:ind w:left="0"/>
        <w:jc w:val="both"/>
      </w:pPr>
      <w:r>
        <w:rPr>
          <w:rFonts w:ascii="Times New Roman"/>
          <w:b w:val="false"/>
          <w:i w:val="false"/>
          <w:color w:val="000000"/>
          <w:sz w:val="28"/>
        </w:rPr>
        <w:t>
      4. Срок оказания государственной услуги:</w:t>
      </w:r>
    </w:p>
    <w:bookmarkEnd w:id="21"/>
    <w:bookmarkStart w:name="z29" w:id="22"/>
    <w:p>
      <w:pPr>
        <w:spacing w:after="0"/>
        <w:ind w:left="0"/>
        <w:jc w:val="both"/>
      </w:pPr>
      <w:r>
        <w:rPr>
          <w:rFonts w:ascii="Times New Roman"/>
          <w:b w:val="false"/>
          <w:i w:val="false"/>
          <w:color w:val="000000"/>
          <w:sz w:val="28"/>
        </w:rPr>
        <w:t>
      1) с момента сдачи пакета документов в Государственную корпорацию, а также при обращении на портал – 10 (десять) минут;</w:t>
      </w:r>
    </w:p>
    <w:bookmarkEnd w:id="22"/>
    <w:bookmarkStart w:name="z30" w:id="23"/>
    <w:p>
      <w:pPr>
        <w:spacing w:after="0"/>
        <w:ind w:left="0"/>
        <w:jc w:val="both"/>
      </w:pPr>
      <w:r>
        <w:rPr>
          <w:rFonts w:ascii="Times New Roman"/>
          <w:b w:val="false"/>
          <w:i w:val="false"/>
          <w:color w:val="000000"/>
          <w:sz w:val="28"/>
        </w:rPr>
        <w:t>
      в случае дополнительной проверки – 5 (пять) рабочих дней;</w:t>
      </w:r>
    </w:p>
    <w:bookmarkEnd w:id="23"/>
    <w:bookmarkStart w:name="z31" w:id="24"/>
    <w:p>
      <w:pPr>
        <w:spacing w:after="0"/>
        <w:ind w:left="0"/>
        <w:jc w:val="both"/>
      </w:pPr>
      <w:r>
        <w:rPr>
          <w:rFonts w:ascii="Times New Roman"/>
          <w:b w:val="false"/>
          <w:i w:val="false"/>
          <w:color w:val="000000"/>
          <w:sz w:val="28"/>
        </w:rPr>
        <w:t>
      в случае выезда за рубеж – 5 (пять) рабочих дней.</w:t>
      </w:r>
    </w:p>
    <w:bookmarkEnd w:id="24"/>
    <w:bookmarkStart w:name="z32" w:id="25"/>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15 (пятнадцать) минут;</w:t>
      </w:r>
    </w:p>
    <w:bookmarkEnd w:id="25"/>
    <w:bookmarkStart w:name="z33" w:id="26"/>
    <w:p>
      <w:pPr>
        <w:spacing w:after="0"/>
        <w:ind w:left="0"/>
        <w:jc w:val="both"/>
      </w:pPr>
      <w:r>
        <w:rPr>
          <w:rFonts w:ascii="Times New Roman"/>
          <w:b w:val="false"/>
          <w:i w:val="false"/>
          <w:color w:val="000000"/>
          <w:sz w:val="28"/>
        </w:rPr>
        <w:t>
      3) максимально допустимое время обслуживания – 15 (пятнадцать) минут.</w:t>
      </w:r>
    </w:p>
    <w:bookmarkEnd w:id="26"/>
    <w:bookmarkStart w:name="z34" w:id="27"/>
    <w:p>
      <w:pPr>
        <w:spacing w:after="0"/>
        <w:ind w:left="0"/>
        <w:jc w:val="both"/>
      </w:pPr>
      <w:r>
        <w:rPr>
          <w:rFonts w:ascii="Times New Roman"/>
          <w:b w:val="false"/>
          <w:i w:val="false"/>
          <w:color w:val="000000"/>
          <w:sz w:val="28"/>
        </w:rPr>
        <w:t>
      День приема документов не входит в срок оказания государственной услуги.</w:t>
      </w:r>
    </w:p>
    <w:bookmarkEnd w:id="27"/>
    <w:bookmarkStart w:name="z35" w:id="28"/>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 и (или) бумажная.</w:t>
      </w:r>
    </w:p>
    <w:bookmarkEnd w:id="28"/>
    <w:bookmarkStart w:name="z36" w:id="29"/>
    <w:p>
      <w:pPr>
        <w:spacing w:after="0"/>
        <w:ind w:left="0"/>
        <w:jc w:val="both"/>
      </w:pPr>
      <w:r>
        <w:rPr>
          <w:rFonts w:ascii="Times New Roman"/>
          <w:b w:val="false"/>
          <w:i w:val="false"/>
          <w:color w:val="000000"/>
          <w:sz w:val="28"/>
        </w:rPr>
        <w:t>
      6. Результат оказания государственной услуги – выдача справки о наличии либо отсутствии судимости (далее - справка) по форме, согласно приложениям 1, 2 к настоящему стандарту государственной услуги.</w:t>
      </w:r>
    </w:p>
    <w:bookmarkEnd w:id="29"/>
    <w:bookmarkStart w:name="z37" w:id="3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30"/>
    <w:bookmarkStart w:name="z38" w:id="31"/>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и хранится в "личном кабинете" услугополучателя в форме электронного документа, подписанного электронной цифровой подписью (далее – ЭЦП) уполномоченного лица услугодателя.</w:t>
      </w:r>
    </w:p>
    <w:bookmarkEnd w:id="31"/>
    <w:bookmarkStart w:name="z39" w:id="32"/>
    <w:p>
      <w:pPr>
        <w:spacing w:after="0"/>
        <w:ind w:left="0"/>
        <w:jc w:val="both"/>
      </w:pPr>
      <w:r>
        <w:rPr>
          <w:rFonts w:ascii="Times New Roman"/>
          <w:b w:val="false"/>
          <w:i w:val="false"/>
          <w:color w:val="000000"/>
          <w:sz w:val="28"/>
        </w:rPr>
        <w:t>
      В случае обращения за получением услуги на бумажном носителе, при выезде за рубеж, результат оказания государственной услуги оформляется в бумажном формате, заверяется печатью и подписью уполномоченного лица услугодателя. Выдача результата осуществляется через Государственную корпорацию.</w:t>
      </w:r>
    </w:p>
    <w:bookmarkEnd w:id="32"/>
    <w:bookmarkStart w:name="z40" w:id="33"/>
    <w:p>
      <w:pPr>
        <w:spacing w:after="0"/>
        <w:ind w:left="0"/>
        <w:jc w:val="both"/>
      </w:pPr>
      <w:r>
        <w:rPr>
          <w:rFonts w:ascii="Times New Roman"/>
          <w:b w:val="false"/>
          <w:i w:val="false"/>
          <w:color w:val="000000"/>
          <w:sz w:val="28"/>
        </w:rPr>
        <w:t>
      7. Государственная услуга оказывается бесплатно физическим и (или) юридическим лицам (далее – услугополучатель).</w:t>
      </w:r>
    </w:p>
    <w:bookmarkEnd w:id="33"/>
    <w:bookmarkStart w:name="z41" w:id="34"/>
    <w:p>
      <w:pPr>
        <w:spacing w:after="0"/>
        <w:ind w:left="0"/>
        <w:jc w:val="both"/>
      </w:pPr>
      <w:r>
        <w:rPr>
          <w:rFonts w:ascii="Times New Roman"/>
          <w:b w:val="false"/>
          <w:i w:val="false"/>
          <w:color w:val="000000"/>
          <w:sz w:val="28"/>
        </w:rPr>
        <w:t>
      Для получения сведений в отношении другого физического лица государственная услуга оказывается физическим и юридическим лицам (далее – третьи лица) только в электронной форме, посредством портала, при условии согласия лица, в отношении которого запрашиваются сведения.</w:t>
      </w:r>
    </w:p>
    <w:bookmarkEnd w:id="34"/>
    <w:bookmarkStart w:name="z42" w:id="35"/>
    <w:p>
      <w:pPr>
        <w:spacing w:after="0"/>
        <w:ind w:left="0"/>
        <w:jc w:val="both"/>
      </w:pPr>
      <w:r>
        <w:rPr>
          <w:rFonts w:ascii="Times New Roman"/>
          <w:b w:val="false"/>
          <w:i w:val="false"/>
          <w:color w:val="000000"/>
          <w:sz w:val="28"/>
        </w:rPr>
        <w:t>
      8. График работы:</w:t>
      </w:r>
    </w:p>
    <w:bookmarkEnd w:id="35"/>
    <w:bookmarkStart w:name="z43" w:id="36"/>
    <w:p>
      <w:pPr>
        <w:spacing w:after="0"/>
        <w:ind w:left="0"/>
        <w:jc w:val="both"/>
      </w:pPr>
      <w:r>
        <w:rPr>
          <w:rFonts w:ascii="Times New Roman"/>
          <w:b w:val="false"/>
          <w:i w:val="false"/>
          <w:color w:val="000000"/>
          <w:sz w:val="28"/>
        </w:rPr>
        <w:t>
      1)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bookmarkEnd w:id="36"/>
    <w:bookmarkStart w:name="z44" w:id="37"/>
    <w:p>
      <w:pPr>
        <w:spacing w:after="0"/>
        <w:ind w:left="0"/>
        <w:jc w:val="both"/>
      </w:pPr>
      <w:r>
        <w:rPr>
          <w:rFonts w:ascii="Times New Roman"/>
          <w:b w:val="false"/>
          <w:i w:val="false"/>
          <w:color w:val="000000"/>
          <w:sz w:val="28"/>
        </w:rPr>
        <w:t>
      Прием осуществляется в порядке "электронной очереди" без ускоренного обслуживания, допускается бронирование электронной очереди посредством портала.</w:t>
      </w:r>
    </w:p>
    <w:bookmarkEnd w:id="37"/>
    <w:bookmarkStart w:name="z45" w:id="38"/>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окончании рабочего времени, в выходные и праздничные дни согласно трудовому законодательству Республики Казахстан, днем приема заявления является следующий рабочий день).</w:t>
      </w:r>
    </w:p>
    <w:bookmarkEnd w:id="38"/>
    <w:bookmarkStart w:name="z46" w:id="39"/>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уполномоченного представителя по нотариально заверенной доверенности:</w:t>
      </w:r>
    </w:p>
    <w:bookmarkEnd w:id="39"/>
    <w:bookmarkStart w:name="z47" w:id="40"/>
    <w:p>
      <w:pPr>
        <w:spacing w:after="0"/>
        <w:ind w:left="0"/>
        <w:jc w:val="both"/>
      </w:pPr>
      <w:r>
        <w:rPr>
          <w:rFonts w:ascii="Times New Roman"/>
          <w:b w:val="false"/>
          <w:i w:val="false"/>
          <w:color w:val="000000"/>
          <w:sz w:val="28"/>
        </w:rPr>
        <w:t>
      1) в Государственную корпорацию:</w:t>
      </w:r>
    </w:p>
    <w:bookmarkEnd w:id="40"/>
    <w:bookmarkStart w:name="z48" w:id="41"/>
    <w:p>
      <w:pPr>
        <w:spacing w:after="0"/>
        <w:ind w:left="0"/>
        <w:jc w:val="both"/>
      </w:pPr>
      <w:r>
        <w:rPr>
          <w:rFonts w:ascii="Times New Roman"/>
          <w:b w:val="false"/>
          <w:i w:val="false"/>
          <w:color w:val="000000"/>
          <w:sz w:val="28"/>
        </w:rPr>
        <w:t>
      заявление о выдаче справки о наличии либо отсутствии судимости по форме согласно приложению 3 к настоящему стандарту государственной услуги;</w:t>
      </w:r>
    </w:p>
    <w:bookmarkEnd w:id="41"/>
    <w:bookmarkStart w:name="z49" w:id="42"/>
    <w:p>
      <w:pPr>
        <w:spacing w:after="0"/>
        <w:ind w:left="0"/>
        <w:jc w:val="both"/>
      </w:pPr>
      <w:r>
        <w:rPr>
          <w:rFonts w:ascii="Times New Roman"/>
          <w:b w:val="false"/>
          <w:i w:val="false"/>
          <w:color w:val="000000"/>
          <w:sz w:val="28"/>
        </w:rPr>
        <w:t>
      документ, удостоверяющий личность (требуется для идентификации личности);</w:t>
      </w:r>
    </w:p>
    <w:bookmarkEnd w:id="42"/>
    <w:bookmarkStart w:name="z50" w:id="43"/>
    <w:p>
      <w:pPr>
        <w:spacing w:after="0"/>
        <w:ind w:left="0"/>
        <w:jc w:val="both"/>
      </w:pPr>
      <w:r>
        <w:rPr>
          <w:rFonts w:ascii="Times New Roman"/>
          <w:b w:val="false"/>
          <w:i w:val="false"/>
          <w:color w:val="000000"/>
          <w:sz w:val="28"/>
        </w:rPr>
        <w:t>
      доверенность, удостоверенная нотариально – при представлении интересов услугополучателя государственной услуги другим лицом;</w:t>
      </w:r>
    </w:p>
    <w:bookmarkEnd w:id="43"/>
    <w:bookmarkStart w:name="z51" w:id="44"/>
    <w:p>
      <w:pPr>
        <w:spacing w:after="0"/>
        <w:ind w:left="0"/>
        <w:jc w:val="both"/>
      </w:pPr>
      <w:r>
        <w:rPr>
          <w:rFonts w:ascii="Times New Roman"/>
          <w:b w:val="false"/>
          <w:i w:val="false"/>
          <w:color w:val="000000"/>
          <w:sz w:val="28"/>
        </w:rPr>
        <w:t>
      Для получения справки по прежним установочным данным услугополучателя (фамилия, имя, отчество (при его наличии), дата рождения (день, месяц, год), при отсутствии в информационных системах соответствующих сведений, услугополучателем предоставляется документ, подтверждающий их перемену.</w:t>
      </w:r>
    </w:p>
    <w:bookmarkEnd w:id="44"/>
    <w:bookmarkStart w:name="z52" w:id="45"/>
    <w:p>
      <w:pPr>
        <w:spacing w:after="0"/>
        <w:ind w:left="0"/>
        <w:jc w:val="both"/>
      </w:pPr>
      <w:r>
        <w:rPr>
          <w:rFonts w:ascii="Times New Roman"/>
          <w:b w:val="false"/>
          <w:i w:val="false"/>
          <w:color w:val="000000"/>
          <w:sz w:val="28"/>
        </w:rPr>
        <w:t>
      При приеме документов работник Государственной корпорации, осуществляет проверку их полноты, воспроизводит электронные копии документов, после чего возвращает оригиналы услугополучателю.</w:t>
      </w:r>
    </w:p>
    <w:bookmarkEnd w:id="45"/>
    <w:bookmarkStart w:name="z53" w:id="46"/>
    <w:p>
      <w:pPr>
        <w:spacing w:after="0"/>
        <w:ind w:left="0"/>
        <w:jc w:val="both"/>
      </w:pPr>
      <w:r>
        <w:rPr>
          <w:rFonts w:ascii="Times New Roman"/>
          <w:b w:val="false"/>
          <w:i w:val="false"/>
          <w:color w:val="000000"/>
          <w:sz w:val="28"/>
        </w:rPr>
        <w:t>
      2) на портал:</w:t>
      </w:r>
    </w:p>
    <w:bookmarkEnd w:id="46"/>
    <w:bookmarkStart w:name="z54" w:id="47"/>
    <w:p>
      <w:pPr>
        <w:spacing w:after="0"/>
        <w:ind w:left="0"/>
        <w:jc w:val="both"/>
      </w:pPr>
      <w:r>
        <w:rPr>
          <w:rFonts w:ascii="Times New Roman"/>
          <w:b w:val="false"/>
          <w:i w:val="false"/>
          <w:color w:val="000000"/>
          <w:sz w:val="28"/>
        </w:rPr>
        <w:t>
      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в том числе о выдаче справки для выезда за рубеж, с выбором адреса филиала Государственной корпорации для получения результата услуги на бумажном носителе.</w:t>
      </w:r>
    </w:p>
    <w:bookmarkEnd w:id="47"/>
    <w:bookmarkStart w:name="z55" w:id="48"/>
    <w:p>
      <w:pPr>
        <w:spacing w:after="0"/>
        <w:ind w:left="0"/>
        <w:jc w:val="both"/>
      </w:pPr>
      <w:r>
        <w:rPr>
          <w:rFonts w:ascii="Times New Roman"/>
          <w:b w:val="false"/>
          <w:i w:val="false"/>
          <w:color w:val="000000"/>
          <w:sz w:val="28"/>
        </w:rPr>
        <w:t>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bookmarkEnd w:id="48"/>
    <w:bookmarkStart w:name="z56" w:id="49"/>
    <w:p>
      <w:pPr>
        <w:spacing w:after="0"/>
        <w:ind w:left="0"/>
        <w:jc w:val="both"/>
      </w:pPr>
      <w:r>
        <w:rPr>
          <w:rFonts w:ascii="Times New Roman"/>
          <w:b w:val="false"/>
          <w:i w:val="false"/>
          <w:color w:val="000000"/>
          <w:sz w:val="28"/>
        </w:rPr>
        <w:t>
      Сведения документов, удостоверяющих личность, свидетельство о рождении, о перемене фамилии, имени, отчества (при его наличии), даты рождения (день, месяц, год)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49"/>
    <w:bookmarkStart w:name="z57" w:id="50"/>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получение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50"/>
    <w:bookmarkStart w:name="z58" w:id="51"/>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51"/>
    <w:bookmarkStart w:name="z59" w:id="52"/>
    <w:p>
      <w:pPr>
        <w:spacing w:after="0"/>
        <w:ind w:left="0"/>
        <w:jc w:val="both"/>
      </w:pPr>
      <w:r>
        <w:rPr>
          <w:rFonts w:ascii="Times New Roman"/>
          <w:b w:val="false"/>
          <w:i w:val="false"/>
          <w:color w:val="000000"/>
          <w:sz w:val="28"/>
        </w:rPr>
        <w:t>
      В случае необходимости проведения дополнительной проверки работником Государственной корпорации в расписке о приеме соответствующих документов указывается дата выдачи результата государственной услуги.</w:t>
      </w:r>
    </w:p>
    <w:bookmarkEnd w:id="52"/>
    <w:bookmarkStart w:name="z60" w:id="53"/>
    <w:p>
      <w:pPr>
        <w:spacing w:after="0"/>
        <w:ind w:left="0"/>
        <w:jc w:val="both"/>
      </w:pPr>
      <w:r>
        <w:rPr>
          <w:rFonts w:ascii="Times New Roman"/>
          <w:b w:val="false"/>
          <w:i w:val="false"/>
          <w:color w:val="000000"/>
          <w:sz w:val="28"/>
        </w:rPr>
        <w:t>
      Выдача готовых документов осуществляется на основании расписки, при предъявлении услугополучателем документа, удостоверяющего личность либо его представителем нотариально заверенной доверенности.</w:t>
      </w:r>
    </w:p>
    <w:bookmarkEnd w:id="53"/>
    <w:bookmarkStart w:name="z61" w:id="54"/>
    <w:p>
      <w:pPr>
        <w:spacing w:after="0"/>
        <w:ind w:left="0"/>
        <w:jc w:val="both"/>
      </w:pPr>
      <w:r>
        <w:rPr>
          <w:rFonts w:ascii="Times New Roman"/>
          <w:b w:val="false"/>
          <w:i w:val="false"/>
          <w:color w:val="000000"/>
          <w:sz w:val="28"/>
        </w:rPr>
        <w:t>
      При электронной подаче запроса на изготовление справки для выезда за рубеж на бумажном носителе, выдача готовых документов осуществляется на основании документа, удостоверяющего личность услугополучателя либо его представителя по нотариально заверенной доверенности.</w:t>
      </w:r>
    </w:p>
    <w:bookmarkEnd w:id="54"/>
    <w:bookmarkStart w:name="z62" w:id="55"/>
    <w:p>
      <w:pPr>
        <w:spacing w:after="0"/>
        <w:ind w:left="0"/>
        <w:jc w:val="both"/>
      </w:pPr>
      <w:r>
        <w:rPr>
          <w:rFonts w:ascii="Times New Roman"/>
          <w:b w:val="false"/>
          <w:i w:val="false"/>
          <w:color w:val="000000"/>
          <w:sz w:val="28"/>
        </w:rPr>
        <w:t>
      Государственная корпорация обеспечивает хранение справки на бумажном носителе, в течение 1 (одного) месяца, после чего передает их услугодателю для дальнейшего хранения в течение</w:t>
      </w:r>
    </w:p>
    <w:bookmarkEnd w:id="55"/>
    <w:bookmarkStart w:name="z63" w:id="56"/>
    <w:p>
      <w:pPr>
        <w:spacing w:after="0"/>
        <w:ind w:left="0"/>
        <w:jc w:val="both"/>
      </w:pPr>
      <w:r>
        <w:rPr>
          <w:rFonts w:ascii="Times New Roman"/>
          <w:b w:val="false"/>
          <w:i w:val="false"/>
          <w:color w:val="000000"/>
          <w:sz w:val="28"/>
        </w:rPr>
        <w:t>
      2 (двух) месяцев.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56"/>
    <w:bookmarkStart w:name="z64" w:id="57"/>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57"/>
    <w:bookmarkStart w:name="z65" w:id="58"/>
    <w:p>
      <w:pPr>
        <w:spacing w:after="0"/>
        <w:ind w:left="0"/>
        <w:jc w:val="both"/>
      </w:pPr>
      <w:r>
        <w:rPr>
          <w:rFonts w:ascii="Times New Roman"/>
          <w:b w:val="false"/>
          <w:i w:val="false"/>
          <w:color w:val="000000"/>
          <w:sz w:val="28"/>
        </w:rPr>
        <w:t>
      10. Основанием для отказа в оказании государственной услуги является установление недостоверности сведений документов, представленных услугополучателем для получения государственной услуги, и (или) данных (сведений), содержащихся в них.</w:t>
      </w:r>
    </w:p>
    <w:bookmarkEnd w:id="58"/>
    <w:bookmarkStart w:name="z66" w:id="59"/>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предусмотренного пунктом 9 настоящего стандарта государственной услуги,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приложению 4 к настоящему стандарту государственной услуги.</w:t>
      </w:r>
    </w:p>
    <w:bookmarkEnd w:id="59"/>
    <w:bookmarkStart w:name="z67" w:id="60"/>
    <w:p>
      <w:pPr>
        <w:spacing w:after="0"/>
        <w:ind w:left="0"/>
        <w:jc w:val="both"/>
      </w:pPr>
      <w:r>
        <w:rPr>
          <w:rFonts w:ascii="Times New Roman"/>
          <w:b w:val="false"/>
          <w:i w:val="false"/>
          <w:color w:val="000000"/>
          <w:sz w:val="28"/>
        </w:rPr>
        <w:t>
      В случае устранения услугополучателем причин отказа в оказании государственной услуги услугополучатель вправе обратиться повторно для получения государственной услуги в порядке, установленном законодательством Республики Казахстан.</w:t>
      </w:r>
    </w:p>
    <w:bookmarkEnd w:id="60"/>
    <w:bookmarkStart w:name="z68" w:id="6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его должностных лиц, Государственной корпорации и (или) их работников по вопросам оказания государственных услуг</w:t>
      </w:r>
    </w:p>
    <w:bookmarkEnd w:id="61"/>
    <w:bookmarkStart w:name="z69" w:id="62"/>
    <w:p>
      <w:pPr>
        <w:spacing w:after="0"/>
        <w:ind w:left="0"/>
        <w:jc w:val="both"/>
      </w:pPr>
      <w:r>
        <w:rPr>
          <w:rFonts w:ascii="Times New Roman"/>
          <w:b w:val="false"/>
          <w:i w:val="false"/>
          <w:color w:val="000000"/>
          <w:sz w:val="28"/>
        </w:rPr>
        <w:t>
      11. Обжалование решений, действий (бездействий) услугодателя и (или) их работников по вопросам оказания государственных услуг: жалоба подается на имя руководителя услугодателя по адресам, указанным в пункте 14 настоящего стандарта государственной услуги.</w:t>
      </w:r>
    </w:p>
    <w:bookmarkEnd w:id="62"/>
    <w:bookmarkStart w:name="z70" w:id="63"/>
    <w:p>
      <w:pPr>
        <w:spacing w:after="0"/>
        <w:ind w:left="0"/>
        <w:jc w:val="both"/>
      </w:pPr>
      <w:r>
        <w:rPr>
          <w:rFonts w:ascii="Times New Roman"/>
          <w:b w:val="false"/>
          <w:i w:val="false"/>
          <w:color w:val="000000"/>
          <w:sz w:val="28"/>
        </w:rPr>
        <w:t>
      Жалобы подаются в письменной форме по почте либо нарочно через канцелярию услугодателя, а также посредством портала.</w:t>
      </w:r>
    </w:p>
    <w:bookmarkEnd w:id="63"/>
    <w:bookmarkStart w:name="z71" w:id="64"/>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адрес места жительства (страна, почтовый индекс, область/ район населенный пункт, наименование улицы/проспекта /микрорайона, номер дома/квартиры), контактный телефон.</w:t>
      </w:r>
    </w:p>
    <w:bookmarkEnd w:id="64"/>
    <w:bookmarkStart w:name="z72" w:id="65"/>
    <w:p>
      <w:pPr>
        <w:spacing w:after="0"/>
        <w:ind w:left="0"/>
        <w:jc w:val="both"/>
      </w:pPr>
      <w:r>
        <w:rPr>
          <w:rFonts w:ascii="Times New Roman"/>
          <w:b w:val="false"/>
          <w:i w:val="false"/>
          <w:color w:val="000000"/>
          <w:sz w:val="28"/>
        </w:rPr>
        <w:t>
      Подтверждением принятия жалобы является ее регистрация в канцелярии услугодателя.</w:t>
      </w:r>
    </w:p>
    <w:bookmarkEnd w:id="65"/>
    <w:bookmarkStart w:name="z73" w:id="66"/>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14 настоящего стандарта государственной услуги.</w:t>
      </w:r>
    </w:p>
    <w:bookmarkEnd w:id="66"/>
    <w:bookmarkStart w:name="z74" w:id="67"/>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67"/>
    <w:bookmarkStart w:name="z75" w:id="68"/>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и 8 800 080 7777.</w:t>
      </w:r>
    </w:p>
    <w:bookmarkEnd w:id="68"/>
    <w:bookmarkStart w:name="z76" w:id="69"/>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 состоянии рассмотрения обращения,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69"/>
    <w:bookmarkStart w:name="z77" w:id="70"/>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5 (пяти) рабочих дней. День регистрации жалобы не входит в срок ее рассмотрения.</w:t>
      </w:r>
    </w:p>
    <w:bookmarkEnd w:id="70"/>
    <w:bookmarkStart w:name="z78" w:id="71"/>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Государственной корпорации.</w:t>
      </w:r>
    </w:p>
    <w:bookmarkEnd w:id="71"/>
    <w:bookmarkStart w:name="z79" w:id="72"/>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w:t>
      </w:r>
    </w:p>
    <w:bookmarkEnd w:id="72"/>
    <w:bookmarkStart w:name="z80" w:id="7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73"/>
    <w:bookmarkStart w:name="z81" w:id="74"/>
    <w:p>
      <w:pPr>
        <w:spacing w:after="0"/>
        <w:ind w:left="0"/>
        <w:jc w:val="both"/>
      </w:pP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порядке, установленном законодательством Республики Казахстан.</w:t>
      </w:r>
    </w:p>
    <w:bookmarkEnd w:id="74"/>
    <w:bookmarkStart w:name="z82" w:id="75"/>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75"/>
    <w:bookmarkStart w:name="z83" w:id="76"/>
    <w:p>
      <w:pPr>
        <w:spacing w:after="0"/>
        <w:ind w:left="0"/>
        <w:jc w:val="both"/>
      </w:pPr>
      <w:r>
        <w:rPr>
          <w:rFonts w:ascii="Times New Roman"/>
          <w:b w:val="false"/>
          <w:i w:val="false"/>
          <w:color w:val="000000"/>
          <w:sz w:val="28"/>
        </w:rPr>
        <w:t>
      13.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 1414, 8 800 080 7777.</w:t>
      </w:r>
    </w:p>
    <w:bookmarkEnd w:id="76"/>
    <w:bookmarkStart w:name="z84" w:id="77"/>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77"/>
    <w:bookmarkStart w:name="z85" w:id="78"/>
    <w:p>
      <w:pPr>
        <w:spacing w:after="0"/>
        <w:ind w:left="0"/>
        <w:jc w:val="both"/>
      </w:pPr>
      <w:r>
        <w:rPr>
          <w:rFonts w:ascii="Times New Roman"/>
          <w:b w:val="false"/>
          <w:i w:val="false"/>
          <w:color w:val="000000"/>
          <w:sz w:val="28"/>
        </w:rPr>
        <w:t>
      1) услугодателя: www.pravstat.prokuror.kz, в разделе "Государственные услуги";</w:t>
      </w:r>
    </w:p>
    <w:bookmarkEnd w:id="78"/>
    <w:bookmarkStart w:name="z86" w:id="79"/>
    <w:p>
      <w:pPr>
        <w:spacing w:after="0"/>
        <w:ind w:left="0"/>
        <w:jc w:val="both"/>
      </w:pPr>
      <w:r>
        <w:rPr>
          <w:rFonts w:ascii="Times New Roman"/>
          <w:b w:val="false"/>
          <w:i w:val="false"/>
          <w:color w:val="000000"/>
          <w:sz w:val="28"/>
        </w:rPr>
        <w:t>
      2) Государственной корпорации: www.gov4c.kz.</w:t>
      </w:r>
    </w:p>
    <w:bookmarkEnd w:id="79"/>
    <w:bookmarkStart w:name="z87" w:id="80"/>
    <w:p>
      <w:pPr>
        <w:spacing w:after="0"/>
        <w:ind w:left="0"/>
        <w:jc w:val="both"/>
      </w:pP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p>
    <w:bookmarkEnd w:id="80"/>
    <w:bookmarkStart w:name="z88" w:id="81"/>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по вопросам оказания государственных услуг.</w:t>
      </w:r>
    </w:p>
    <w:bookmarkEnd w:id="81"/>
    <w:bookmarkStart w:name="z89" w:id="82"/>
    <w:p>
      <w:pPr>
        <w:spacing w:after="0"/>
        <w:ind w:left="0"/>
        <w:jc w:val="both"/>
      </w:pPr>
      <w:r>
        <w:rPr>
          <w:rFonts w:ascii="Times New Roman"/>
          <w:b w:val="false"/>
          <w:i w:val="false"/>
          <w:color w:val="000000"/>
          <w:sz w:val="28"/>
        </w:rPr>
        <w:t>
      17. Контактный телефон справочной службы по вопросам оказания государственной услуги – 115. Единый контакт-центр по вопросам оказания государственных услуг – 1414, 8 800 080 7777.</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справки о</w:t>
            </w:r>
            <w:r>
              <w:br/>
            </w:r>
            <w:r>
              <w:rPr>
                <w:rFonts w:ascii="Times New Roman"/>
                <w:b w:val="false"/>
                <w:i w:val="false"/>
                <w:color w:val="000000"/>
                <w:sz w:val="20"/>
              </w:rPr>
              <w:t>наличии либо отсутствии</w:t>
            </w:r>
            <w:r>
              <w:br/>
            </w:r>
            <w:r>
              <w:rPr>
                <w:rFonts w:ascii="Times New Roman"/>
                <w:b w:val="false"/>
                <w:i w:val="false"/>
                <w:color w:val="000000"/>
                <w:sz w:val="20"/>
              </w:rPr>
              <w:t>судимости"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 w:id="83"/>
    <w:p>
      <w:pPr>
        <w:spacing w:after="0"/>
        <w:ind w:left="0"/>
        <w:jc w:val="left"/>
      </w:pPr>
      <w:r>
        <w:rPr>
          <w:rFonts w:ascii="Times New Roman"/>
          <w:b/>
          <w:i w:val="false"/>
          <w:color w:val="000000"/>
        </w:rPr>
        <w:t xml:space="preserve"> Соттылықтың болуы не болмауы туралы</w:t>
      </w:r>
      <w:r>
        <w:br/>
      </w:r>
      <w:r>
        <w:rPr>
          <w:rFonts w:ascii="Times New Roman"/>
          <w:b/>
          <w:i w:val="false"/>
          <w:color w:val="000000"/>
        </w:rPr>
        <w:t>АНЫҚТАМА</w:t>
      </w:r>
      <w:r>
        <w:br/>
      </w:r>
      <w:r>
        <w:rPr>
          <w:rFonts w:ascii="Times New Roman"/>
          <w:b/>
          <w:i w:val="false"/>
          <w:color w:val="000000"/>
        </w:rPr>
        <w:t>СПРАВКА</w:t>
      </w:r>
      <w:r>
        <w:br/>
      </w:r>
      <w:r>
        <w:rPr>
          <w:rFonts w:ascii="Times New Roman"/>
          <w:b/>
          <w:i w:val="false"/>
          <w:color w:val="000000"/>
        </w:rPr>
        <w:t>о наличии либо отсутствии судимости</w:t>
      </w:r>
    </w:p>
    <w:bookmarkEnd w:id="83"/>
    <w:bookmarkStart w:name="z93" w:id="84"/>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w:t>
      </w:r>
      <w:r>
        <w:br/>
      </w:r>
      <w:r>
        <w:rPr>
          <w:rFonts w:ascii="Times New Roman"/>
          <w:b/>
          <w:i w:val="false"/>
          <w:color w:val="000000"/>
          <w:sz w:val="28"/>
        </w:rPr>
        <w:t>(</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w:t>
      </w:r>
      <w:r>
        <w:rPr>
          <w:rFonts w:ascii="Times New Roman"/>
          <w:b/>
          <w:i w:val="false"/>
          <w:color w:val="000000"/>
          <w:sz w:val="28"/>
        </w:rPr>
        <w:t>ол</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)/фамилия, имя, отчество (при его</w:t>
      </w:r>
      <w:r>
        <w:br/>
      </w:r>
      <w:r>
        <w:rPr>
          <w:rFonts w:ascii="Times New Roman"/>
          <w:b/>
          <w:i w:val="false"/>
          <w:color w:val="000000"/>
          <w:sz w:val="28"/>
        </w:rPr>
        <w:t>наличии)</w:t>
      </w:r>
    </w:p>
    <w:bookmarkEnd w:id="84"/>
    <w:bookmarkStart w:name="z94" w:id="85"/>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w:t>
      </w:r>
      <w:r>
        <w:rPr>
          <w:rFonts w:ascii="Times New Roman"/>
          <w:b/>
          <w:i w:val="false"/>
          <w:color w:val="000000"/>
          <w:sz w:val="28"/>
        </w:rPr>
        <w:t>_______________________________</w:t>
      </w:r>
      <w:r>
        <w:br/>
      </w:r>
      <w:r>
        <w:rPr>
          <w:rFonts w:ascii="Times New Roman"/>
          <w:b/>
          <w:i w:val="false"/>
          <w:color w:val="000000"/>
          <w:sz w:val="28"/>
        </w:rPr>
        <w:t>________________________________________</w:t>
      </w:r>
      <w:r>
        <w:rPr>
          <w:rFonts w:ascii="Times New Roman"/>
          <w:b/>
          <w:i w:val="false"/>
          <w:color w:val="000000"/>
          <w:sz w:val="28"/>
        </w:rPr>
        <w:t>_______________________________</w:t>
      </w:r>
      <w:r>
        <w:br/>
      </w:r>
      <w:r>
        <w:rPr>
          <w:rFonts w:ascii="Times New Roman"/>
          <w:b/>
          <w:i w:val="false"/>
          <w:color w:val="000000"/>
          <w:sz w:val="28"/>
        </w:rPr>
        <w:t>(</w:t>
      </w:r>
      <w:r>
        <w:rPr>
          <w:rFonts w:ascii="Times New Roman"/>
          <w:b/>
          <w:i w:val="false"/>
          <w:color w:val="000000"/>
          <w:sz w:val="28"/>
        </w:rPr>
        <w:t>туған</w:t>
      </w:r>
      <w:r>
        <w:rPr>
          <w:rFonts w:ascii="Times New Roman"/>
          <w:b w:val="false"/>
          <w:i w:val="false"/>
          <w:color w:val="000000"/>
          <w:sz w:val="28"/>
        </w:rPr>
        <w:t xml:space="preserve"> </w:t>
      </w:r>
      <w:r>
        <w:rPr>
          <w:rFonts w:ascii="Times New Roman"/>
          <w:b/>
          <w:i w:val="false"/>
          <w:color w:val="000000"/>
          <w:sz w:val="28"/>
        </w:rPr>
        <w:t>жылы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жері</w:t>
      </w:r>
      <w:r>
        <w:rPr>
          <w:rFonts w:ascii="Times New Roman"/>
          <w:b/>
          <w:i w:val="false"/>
          <w:color w:val="000000"/>
          <w:sz w:val="28"/>
        </w:rPr>
        <w:t>/год и место рождения)</w:t>
      </w:r>
    </w:p>
    <w:bookmarkEnd w:id="85"/>
    <w:bookmarkStart w:name="z95" w:id="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i w:val="false"/>
          <w:color w:val="000000"/>
          <w:sz w:val="28"/>
        </w:rPr>
        <w:t>жылдың</w:t>
      </w:r>
      <w:r>
        <w:rPr>
          <w:rFonts w:ascii="Times New Roman"/>
          <w:b/>
          <w:i w:val="false"/>
          <w:color w:val="000000"/>
          <w:sz w:val="28"/>
        </w:rPr>
        <w:t xml:space="preserve"> "___"_________ </w:t>
      </w:r>
      <w:r>
        <w:rPr>
          <w:rFonts w:ascii="Times New Roman"/>
          <w:b/>
          <w:i w:val="false"/>
          <w:color w:val="000000"/>
          <w:sz w:val="28"/>
        </w:rPr>
        <w:t>жағдайы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соттылығы</w:t>
      </w:r>
      <w:r>
        <w:rPr>
          <w:rFonts w:ascii="Times New Roman"/>
          <w:b w:val="false"/>
          <w:i w:val="false"/>
          <w:color w:val="000000"/>
          <w:sz w:val="28"/>
        </w:rPr>
        <w:t xml:space="preserve"> </w:t>
      </w:r>
      <w:r>
        <w:rPr>
          <w:rFonts w:ascii="Times New Roman"/>
          <w:b/>
          <w:i w:val="false"/>
          <w:color w:val="000000"/>
          <w:sz w:val="28"/>
        </w:rPr>
        <w:t>жоқ</w:t>
      </w:r>
      <w:r>
        <w:rPr>
          <w:rFonts w:ascii="Times New Roman"/>
          <w:b/>
          <w:i w:val="false"/>
          <w:color w:val="000000"/>
          <w:sz w:val="28"/>
        </w:rPr>
        <w:t xml:space="preserve"> / бар.</w:t>
      </w:r>
    </w:p>
    <w:bookmarkEnd w:id="86"/>
    <w:bookmarkStart w:name="z96" w:id="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 состоянию на "___"________ 20___ года судимости не имеет / </w:t>
      </w:r>
      <w:r>
        <w:rPr>
          <w:rFonts w:ascii="Times New Roman"/>
          <w:b/>
          <w:i w:val="false"/>
          <w:color w:val="000000"/>
          <w:sz w:val="28"/>
        </w:rPr>
        <w:t>имеет</w:t>
      </w:r>
      <w:r>
        <w:rPr>
          <w:rFonts w:ascii="Times New Roman"/>
          <w:b/>
          <w:i w:val="false"/>
          <w:color w:val="000000"/>
          <w:sz w:val="28"/>
        </w:rPr>
        <w:t>.</w:t>
      </w:r>
    </w:p>
    <w:bookmarkEnd w:id="87"/>
    <w:bookmarkStart w:name="z97" w:id="88"/>
    <w:p>
      <w:pPr>
        <w:spacing w:after="0"/>
        <w:ind w:left="0"/>
        <w:jc w:val="both"/>
      </w:pPr>
      <w:r>
        <w:rPr>
          <w:rFonts w:ascii="Times New Roman"/>
          <w:b w:val="false"/>
          <w:i w:val="false"/>
          <w:color w:val="000000"/>
          <w:sz w:val="28"/>
        </w:rPr>
        <w:t>
      Басқарма бастығы/ _______________________________________________</w:t>
      </w:r>
    </w:p>
    <w:bookmarkEnd w:id="88"/>
    <w:bookmarkStart w:name="z98" w:id="89"/>
    <w:p>
      <w:pPr>
        <w:spacing w:after="0"/>
        <w:ind w:left="0"/>
        <w:jc w:val="both"/>
      </w:pPr>
      <w:r>
        <w:rPr>
          <w:rFonts w:ascii="Times New Roman"/>
          <w:b w:val="false"/>
          <w:i w:val="false"/>
          <w:color w:val="000000"/>
          <w:sz w:val="28"/>
        </w:rPr>
        <w:t>
      Начальник управления_____________________________________________</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НАЗАР АУДАРЫҢЫЗ!!!</w:t>
            </w:r>
            <w:r>
              <w:br/>
            </w:r>
            <w:r>
              <w:rPr>
                <w:rFonts w:ascii="Times New Roman"/>
                <w:b/>
                <w:i w:val="false"/>
                <w:color w:val="000000"/>
                <w:sz w:val="20"/>
              </w:rPr>
              <w:t>
</w:t>
            </w:r>
            <w:r>
              <w:rPr>
                <w:rFonts w:ascii="Times New Roman"/>
                <w:b/>
                <w:i w:val="false"/>
                <w:color w:val="000000"/>
                <w:sz w:val="20"/>
              </w:rPr>
              <w:t>Қазақстан Республикасы Бас прокуратурасы Құқықтық статистика және арнайы есепке алу жөніндегі комитеттің ақпараттық-анықтама есептерінің мәліметтері қолданыстағы заңнамаға сәйкес пайдаланылады.</w:t>
            </w:r>
            <w:r>
              <w:br/>
            </w:r>
            <w:r>
              <w:rPr>
                <w:rFonts w:ascii="Times New Roman"/>
                <w:b/>
                <w:i w:val="false"/>
                <w:color w:val="000000"/>
                <w:sz w:val="20"/>
              </w:rPr>
              <w:t>
</w:t>
            </w:r>
            <w:r>
              <w:rPr>
                <w:rFonts w:ascii="Times New Roman"/>
                <w:b/>
                <w:i w:val="false"/>
                <w:color w:val="000000"/>
                <w:sz w:val="20"/>
              </w:rPr>
              <w:t>Осы анықтамада көрсетілген мәліметтер қылмыстық істер бойынша іс жүргізу процестік шешімін қабылдағанда, мемлекеттік қызмет атқаруға уәкілетті және оларға теңестірілген тұлғаларға қатысты арнайы тексерулер өндірісінде, сондай-ақ, заңнамалық актілермен қарастырылған, оларды қылмыстық жауаптылыққа тартумен байланысты шектеулер қойылған тұлғаларға қатысты қолдануға жатпайды.</w:t>
            </w:r>
            <w:r>
              <w:br/>
            </w:r>
            <w:r>
              <w:rPr>
                <w:rFonts w:ascii="Times New Roman"/>
                <w:b/>
                <w:i w:val="false"/>
                <w:color w:val="000000"/>
                <w:sz w:val="20"/>
              </w:rPr>
              <w:t>
</w:t>
            </w:r>
            <w:r>
              <w:rPr>
                <w:rFonts w:ascii="Times New Roman"/>
                <w:b/>
                <w:i w:val="false"/>
                <w:color w:val="000000"/>
                <w:sz w:val="20"/>
              </w:rPr>
              <w:t>ВНИМАНИЕ!!!</w:t>
            </w:r>
            <w:r>
              <w:br/>
            </w:r>
            <w:r>
              <w:rPr>
                <w:rFonts w:ascii="Times New Roman"/>
                <w:b/>
                <w:i w:val="false"/>
                <w:color w:val="000000"/>
                <w:sz w:val="20"/>
              </w:rPr>
              <w:t>
</w:t>
            </w:r>
            <w:r>
              <w:rPr>
                <w:rFonts w:ascii="Times New Roman"/>
                <w:b/>
                <w:i w:val="false"/>
                <w:color w:val="000000"/>
                <w:sz w:val="20"/>
              </w:rPr>
              <w:t>Сведения информационно-справочных учетов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w:t>
            </w:r>
            <w:r>
              <w:br/>
            </w:r>
            <w:r>
              <w:rPr>
                <w:rFonts w:ascii="Times New Roman"/>
                <w:b/>
                <w:i w:val="false"/>
                <w:color w:val="000000"/>
                <w:sz w:val="20"/>
              </w:rPr>
              <w:t>
Указанные в настоящей справке сведения не подлежат использованию при принятии процессуальных решений по уголовным делам, при производстве специальных проверок в отношении лиц, уполномоченных на выполнение государственных функций, и лиц приравненных к ним, а также в отношении лиц, подпадающих под ограничения, связанные с привлечением их к уголовной ответственности, предусмотренные законодательными актами.
</w:t>
            </w:r>
          </w:p>
        </w:tc>
      </w:tr>
    </w:tbl>
    <w:bookmarkStart w:name="z104" w:id="90"/>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нышан</w:t>
      </w:r>
      <w:r>
        <w:rPr>
          <w:rFonts w:ascii="Times New Roman"/>
          <w:b w:val="false"/>
          <w:i w:val="false"/>
          <w:color w:val="000000"/>
          <w:sz w:val="28"/>
        </w:rPr>
        <w:t xml:space="preserve"> </w:t>
      </w:r>
      <w:r>
        <w:rPr>
          <w:rFonts w:ascii="Times New Roman"/>
          <w:b/>
          <w:i w:val="false"/>
          <w:color w:val="000000"/>
          <w:sz w:val="28"/>
        </w:rPr>
        <w:t>мөлшер</w:t>
      </w:r>
      <w:r>
        <w:rPr>
          <w:rFonts w:ascii="Times New Roman"/>
          <w:b/>
          <w:i w:val="false"/>
          <w:color w:val="000000"/>
          <w:sz w:val="28"/>
        </w:rPr>
        <w:t>і</w:t>
      </w:r>
      <w:r>
        <w:rPr>
          <w:rFonts w:ascii="Times New Roman"/>
          <w:b/>
          <w:i w:val="false"/>
          <w:color w:val="000000"/>
          <w:sz w:val="28"/>
        </w:rPr>
        <w:t xml:space="preserve"> А</w:t>
      </w:r>
      <w:r>
        <w:rPr>
          <w:rFonts w:ascii="Times New Roman"/>
          <w:b/>
          <w:i w:val="false"/>
          <w:color w:val="000000"/>
          <w:sz w:val="28"/>
        </w:rPr>
        <w:t xml:space="preserve"> 4 размер формата А 4)</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 "Выдача справки о наличии либо отсутствии судимости"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 w:id="92"/>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 КОМИТЕТ ПО ПРАВОВОЙ СТАТИСТИКЕ И СПЕЦИАЛЬНЫМ УЧЕТАМ ГЕНЕРАЛЬНОЙ ПРОКУРАТУРЫ РЕСПУБЛИКИ КАЗАХСТАН АНЫҚТАМА СПРАВКА</w:t>
      </w:r>
    </w:p>
    <w:bookmarkEnd w:id="92"/>
    <w:bookmarkStart w:name="z109" w:id="93"/>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________________________________________________________________________</w:t>
      </w:r>
      <w:r>
        <w:br/>
      </w:r>
      <w:r>
        <w:rPr>
          <w:rFonts w:ascii="Times New Roman"/>
          <w:b/>
          <w:i w:val="false"/>
          <w:color w:val="000000"/>
          <w:sz w:val="28"/>
        </w:rPr>
        <w:t>(</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w:t>
      </w:r>
      <w:r>
        <w:rPr>
          <w:rFonts w:ascii="Times New Roman"/>
          <w:b/>
          <w:i w:val="false"/>
          <w:color w:val="000000"/>
          <w:sz w:val="28"/>
        </w:rPr>
        <w:t>ол</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)/фамилия, имя, отчество (при его наличии)</w:t>
      </w:r>
    </w:p>
    <w:bookmarkEnd w:id="93"/>
    <w:bookmarkStart w:name="z110" w:id="94"/>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w:t>
      </w:r>
      <w:r>
        <w:rPr>
          <w:rFonts w:ascii="Times New Roman"/>
          <w:b/>
          <w:i w:val="false"/>
          <w:color w:val="000000"/>
          <w:sz w:val="28"/>
        </w:rPr>
        <w:t>_______________________________</w:t>
      </w:r>
      <w:r>
        <w:br/>
      </w:r>
      <w:r>
        <w:rPr>
          <w:rFonts w:ascii="Times New Roman"/>
          <w:b/>
          <w:i w:val="false"/>
          <w:color w:val="000000"/>
          <w:sz w:val="28"/>
        </w:rPr>
        <w:t>_______________________________________________________________________</w:t>
      </w:r>
      <w:r>
        <w:br/>
      </w:r>
      <w:r>
        <w:rPr>
          <w:rFonts w:ascii="Times New Roman"/>
          <w:b/>
          <w:i w:val="false"/>
          <w:color w:val="000000"/>
          <w:sz w:val="28"/>
        </w:rPr>
        <w:t>(</w:t>
      </w:r>
      <w:r>
        <w:rPr>
          <w:rFonts w:ascii="Times New Roman"/>
          <w:b/>
          <w:i w:val="false"/>
          <w:color w:val="000000"/>
          <w:sz w:val="28"/>
        </w:rPr>
        <w:t>туған</w:t>
      </w:r>
      <w:r>
        <w:rPr>
          <w:rFonts w:ascii="Times New Roman"/>
          <w:b w:val="false"/>
          <w:i w:val="false"/>
          <w:color w:val="000000"/>
          <w:sz w:val="28"/>
        </w:rPr>
        <w:t xml:space="preserve"> </w:t>
      </w:r>
      <w:r>
        <w:rPr>
          <w:rFonts w:ascii="Times New Roman"/>
          <w:b/>
          <w:i w:val="false"/>
          <w:color w:val="000000"/>
          <w:sz w:val="28"/>
        </w:rPr>
        <w:t>жылы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жері</w:t>
      </w:r>
      <w:r>
        <w:rPr>
          <w:rFonts w:ascii="Times New Roman"/>
          <w:b/>
          <w:i w:val="false"/>
          <w:color w:val="000000"/>
          <w:sz w:val="28"/>
        </w:rPr>
        <w:t>/год и место рождения)</w:t>
      </w:r>
    </w:p>
    <w:bookmarkEnd w:id="94"/>
    <w:bookmarkStart w:name="z111" w:id="95"/>
    <w:p>
      <w:pPr>
        <w:spacing w:after="0"/>
        <w:ind w:left="0"/>
        <w:jc w:val="both"/>
      </w:pPr>
      <w:r>
        <w:rPr>
          <w:rFonts w:ascii="Times New Roman"/>
          <w:b w:val="false"/>
          <w:i w:val="false"/>
          <w:color w:val="000000"/>
          <w:sz w:val="28"/>
        </w:rPr>
        <w:t>
      20___ жылдың "___"_________ жағдайы бойынша соттылығы жоқ (бар).</w:t>
      </w:r>
    </w:p>
    <w:bookmarkEnd w:id="95"/>
    <w:bookmarkStart w:name="z112" w:id="96"/>
    <w:p>
      <w:pPr>
        <w:spacing w:after="0"/>
        <w:ind w:left="0"/>
        <w:jc w:val="both"/>
      </w:pPr>
      <w:r>
        <w:rPr>
          <w:rFonts w:ascii="Times New Roman"/>
          <w:b w:val="false"/>
          <w:i w:val="false"/>
          <w:color w:val="000000"/>
          <w:sz w:val="28"/>
        </w:rPr>
        <w:t>
      По состоянию на "___ "_______ 20_____года судимости не имеет (имеет).</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НАЗАР АУДАРЫҢЫЗ!!!</w:t>
            </w:r>
            <w:r>
              <w:br/>
            </w:r>
            <w:r>
              <w:rPr>
                <w:rFonts w:ascii="Times New Roman"/>
                <w:b/>
                <w:i w:val="false"/>
                <w:color w:val="000000"/>
                <w:sz w:val="20"/>
              </w:rPr>
              <w:t>
</w:t>
            </w:r>
            <w:r>
              <w:rPr>
                <w:rFonts w:ascii="Times New Roman"/>
                <w:b/>
                <w:i w:val="false"/>
                <w:color w:val="000000"/>
                <w:sz w:val="20"/>
              </w:rPr>
              <w:t>Қазақстан Республикасы Бас прокуратурасы Құқықтық статистика және арнайы есепке алу жөніндегі комитеттің ақпараттық-анықтама есептерінің мәліметтері қолданыстағы заңнамаға сәйкес пайдаланылады.</w:t>
            </w:r>
            <w:r>
              <w:br/>
            </w:r>
            <w:r>
              <w:rPr>
                <w:rFonts w:ascii="Times New Roman"/>
                <w:b/>
                <w:i w:val="false"/>
                <w:color w:val="000000"/>
                <w:sz w:val="20"/>
              </w:rPr>
              <w:t>
</w:t>
            </w:r>
            <w:r>
              <w:rPr>
                <w:rFonts w:ascii="Times New Roman"/>
                <w:b/>
                <w:i w:val="false"/>
                <w:color w:val="000000"/>
                <w:sz w:val="20"/>
              </w:rPr>
              <w:t>Осы анықтамада көрсетілген мәліметтер қылмыстық істер бойынша іс жүргізу процестік шешімін қабылдағанда, мемлекеттік қызмет атқаруға уәкілетті және оларға теңестірілген тұлғаларға қатысты арнайы тексерулер өндірісінде, сондай-ақ, заңнамалық актілермен қарастырылған, оларды қылмыстық жауаптылыққа тартумен байланысты шектеулер қойылған тұлғаларға қатысты қолдануға жатпайды.</w:t>
            </w:r>
            <w:r>
              <w:br/>
            </w:r>
            <w:r>
              <w:rPr>
                <w:rFonts w:ascii="Times New Roman"/>
                <w:b/>
                <w:i w:val="false"/>
                <w:color w:val="000000"/>
                <w:sz w:val="20"/>
              </w:rPr>
              <w:t>
</w:t>
            </w:r>
            <w:r>
              <w:rPr>
                <w:rFonts w:ascii="Times New Roman"/>
                <w:b/>
                <w:i w:val="false"/>
                <w:color w:val="000000"/>
                <w:sz w:val="20"/>
              </w:rPr>
              <w:t>ВНИМАНИЕ!!!</w:t>
            </w:r>
            <w:r>
              <w:br/>
            </w:r>
            <w:r>
              <w:rPr>
                <w:rFonts w:ascii="Times New Roman"/>
                <w:b/>
                <w:i w:val="false"/>
                <w:color w:val="000000"/>
                <w:sz w:val="20"/>
              </w:rPr>
              <w:t>
</w:t>
            </w:r>
            <w:r>
              <w:rPr>
                <w:rFonts w:ascii="Times New Roman"/>
                <w:b/>
                <w:i w:val="false"/>
                <w:color w:val="000000"/>
                <w:sz w:val="20"/>
              </w:rPr>
              <w:t>Сведения информационно-справочных учетов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w:t>
            </w:r>
            <w:r>
              <w:br/>
            </w:r>
            <w:r>
              <w:rPr>
                <w:rFonts w:ascii="Times New Roman"/>
                <w:b/>
                <w:i w:val="false"/>
                <w:color w:val="000000"/>
                <w:sz w:val="20"/>
              </w:rPr>
              <w:t>
Указанные в настоящей справке сведения не подлежат использованию при принятии процессуальных решений по уголовным делам, при производстве специальных проверок в отношении лиц, уполномоченных на выполнение государственных функций, и лиц приравненных к ним, а также в отношении лиц, подпадающих под ограничения, связанные с привлечением их к уголовной ответственности, предусмотренные законодательными актами.
</w:t>
            </w:r>
          </w:p>
        </w:tc>
      </w:tr>
    </w:tbl>
    <w:bookmarkStart w:name="z118" w:id="97"/>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2003 жылғы 7 қаңтардағы 1-бабына сәйкес қағаз жеткiзгiштегi құжатпен бiрдей.</w:t>
      </w:r>
    </w:p>
    <w:bookmarkEnd w:id="97"/>
    <w:bookmarkStart w:name="z119" w:id="98"/>
    <w:p>
      <w:pPr>
        <w:spacing w:after="0"/>
        <w:ind w:left="0"/>
        <w:jc w:val="both"/>
      </w:pPr>
      <w:r>
        <w:rPr>
          <w:rFonts w:ascii="Times New Roman"/>
          <w:b w:val="false"/>
          <w:i w:val="false"/>
          <w:color w:val="000000"/>
          <w:sz w:val="28"/>
        </w:rPr>
        <w:t>
      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bookmarkEnd w:id="98"/>
    <w:bookmarkStart w:name="z120"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 w:id="100"/>
    <w:p>
      <w:pPr>
        <w:spacing w:after="0"/>
        <w:ind w:left="0"/>
        <w:jc w:val="both"/>
      </w:pPr>
      <w:r>
        <w:rPr>
          <w:rFonts w:ascii="Times New Roman"/>
          <w:b w:val="false"/>
          <w:i w:val="false"/>
          <w:color w:val="000000"/>
          <w:sz w:val="28"/>
        </w:rPr>
        <w:t>
      **штрих-код "Арнайы есепке алу" автоматтандырылған ақпараттар жүйесінен алынған жəне Қазақстан Республикасы Бас прокуратурасы Құқықтық статистика және арнайы еспеке алу жөніндегі комитет бастығының электрондық-цифрлық қолтаңбасымен қол қойылған деректерді қамтиды</w:t>
      </w:r>
    </w:p>
    <w:bookmarkEnd w:id="100"/>
    <w:bookmarkStart w:name="z122" w:id="101"/>
    <w:p>
      <w:pPr>
        <w:spacing w:after="0"/>
        <w:ind w:left="0"/>
        <w:jc w:val="both"/>
      </w:pPr>
      <w:r>
        <w:rPr>
          <w:rFonts w:ascii="Times New Roman"/>
          <w:b w:val="false"/>
          <w:i w:val="false"/>
          <w:color w:val="000000"/>
          <w:sz w:val="28"/>
        </w:rPr>
        <w:t>
      штрих-код содержит данные, полученные из автоматизированной информационной системы "Специальные учеты" и подписанный электронно-цифровой подписью начальника Управления Комитета по правовой статистике и специальным учетам Генеральной прокуратуры Республики Казахстан</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справки о</w:t>
            </w:r>
            <w:r>
              <w:br/>
            </w:r>
            <w:r>
              <w:rPr>
                <w:rFonts w:ascii="Times New Roman"/>
                <w:b w:val="false"/>
                <w:i w:val="false"/>
                <w:color w:val="000000"/>
                <w:sz w:val="20"/>
              </w:rPr>
              <w:t>наличии либо отсутствии</w:t>
            </w:r>
            <w:r>
              <w:br/>
            </w:r>
            <w:r>
              <w:rPr>
                <w:rFonts w:ascii="Times New Roman"/>
                <w:b w:val="false"/>
                <w:i w:val="false"/>
                <w:color w:val="000000"/>
                <w:sz w:val="20"/>
              </w:rPr>
              <w:t>судимости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 управления</w:t>
            </w:r>
            <w:r>
              <w:br/>
            </w:r>
            <w:r>
              <w:rPr>
                <w:rFonts w:ascii="Times New Roman"/>
                <w:b w:val="false"/>
                <w:i w:val="false"/>
                <w:color w:val="000000"/>
                <w:sz w:val="20"/>
              </w:rPr>
              <w:t>Комитета по правовой</w:t>
            </w:r>
            <w:r>
              <w:br/>
            </w:r>
            <w:r>
              <w:rPr>
                <w:rFonts w:ascii="Times New Roman"/>
                <w:b w:val="false"/>
                <w:i w:val="false"/>
                <w:color w:val="000000"/>
                <w:sz w:val="20"/>
              </w:rPr>
              <w:t>статистике и специальным</w:t>
            </w:r>
            <w:r>
              <w:br/>
            </w:r>
            <w:r>
              <w:rPr>
                <w:rFonts w:ascii="Times New Roman"/>
                <w:b w:val="false"/>
                <w:i w:val="false"/>
                <w:color w:val="000000"/>
                <w:sz w:val="20"/>
              </w:rPr>
              <w:t>учетам Генеральной</w:t>
            </w:r>
            <w:r>
              <w:br/>
            </w:r>
            <w:r>
              <w:rPr>
                <w:rFonts w:ascii="Times New Roman"/>
                <w:b w:val="false"/>
                <w:i w:val="false"/>
                <w:color w:val="000000"/>
                <w:sz w:val="20"/>
              </w:rPr>
              <w:t>прокуратуры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__________________________</w:t>
            </w:r>
            <w:r>
              <w:br/>
            </w:r>
            <w:r>
              <w:rPr>
                <w:rFonts w:ascii="Times New Roman"/>
                <w:b w:val="false"/>
                <w:i w:val="false"/>
                <w:color w:val="000000"/>
                <w:sz w:val="20"/>
              </w:rPr>
              <w:t>(указать территориальное</w:t>
            </w:r>
            <w:r>
              <w:br/>
            </w:r>
            <w:r>
              <w:rPr>
                <w:rFonts w:ascii="Times New Roman"/>
                <w:b w:val="false"/>
                <w:i w:val="false"/>
                <w:color w:val="000000"/>
                <w:sz w:val="20"/>
              </w:rPr>
              <w:t>управление Комитета)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от услугополучателя 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представителя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данные удостоверения личности</w:t>
            </w:r>
            <w:r>
              <w:br/>
            </w:r>
            <w:r>
              <w:rPr>
                <w:rFonts w:ascii="Times New Roman"/>
                <w:b w:val="false"/>
                <w:i w:val="false"/>
                <w:color w:val="000000"/>
                <w:sz w:val="20"/>
              </w:rPr>
              <w:t>(паспорта) № документа ______</w:t>
            </w:r>
            <w:r>
              <w:br/>
            </w:r>
            <w:r>
              <w:rPr>
                <w:rFonts w:ascii="Times New Roman"/>
                <w:b w:val="false"/>
                <w:i w:val="false"/>
                <w:color w:val="000000"/>
                <w:sz w:val="20"/>
              </w:rPr>
              <w:t>от ________________, выданный</w:t>
            </w:r>
            <w:r>
              <w:br/>
            </w:r>
            <w:r>
              <w:rPr>
                <w:rFonts w:ascii="Times New Roman"/>
                <w:b w:val="false"/>
                <w:i w:val="false"/>
                <w:color w:val="000000"/>
                <w:sz w:val="20"/>
              </w:rPr>
              <w:t>индивидуальный идентификационный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______________________,</w:t>
            </w:r>
            <w:r>
              <w:br/>
            </w:r>
            <w:r>
              <w:rPr>
                <w:rFonts w:ascii="Times New Roman"/>
                <w:b w:val="false"/>
                <w:i w:val="false"/>
                <w:color w:val="000000"/>
                <w:sz w:val="20"/>
              </w:rPr>
              <w:t>проживающий (ая) по адресу:</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 _________</w:t>
            </w:r>
          </w:p>
        </w:tc>
      </w:tr>
    </w:tbl>
    <w:bookmarkStart w:name="z130" w:id="102"/>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выдаче справки о наличии либо отсутствии судимости</w:t>
      </w:r>
    </w:p>
    <w:bookmarkEnd w:id="102"/>
    <w:bookmarkStart w:name="z131" w:id="103"/>
    <w:p>
      <w:pPr>
        <w:spacing w:after="0"/>
        <w:ind w:left="0"/>
        <w:jc w:val="both"/>
      </w:pPr>
      <w:r>
        <w:rPr>
          <w:rFonts w:ascii="Times New Roman"/>
          <w:b w:val="false"/>
          <w:i w:val="false"/>
          <w:color w:val="000000"/>
          <w:sz w:val="28"/>
        </w:rPr>
        <w:t>
      Прошу Вас предоставить справку о наличии либо отсутствии судимости 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(фамилия, имя, отчество (при его наличии), дата рождения (день, месяц, год)</w:t>
      </w:r>
      <w:r>
        <w:br/>
      </w:r>
      <w:r>
        <w:rPr>
          <w:rFonts w:ascii="Times New Roman"/>
          <w:b w:val="false"/>
          <w:i w:val="false"/>
          <w:color w:val="000000"/>
          <w:sz w:val="28"/>
        </w:rPr>
        <w:t>(при необходимости также указать прежние установочные данные в случае их</w:t>
      </w:r>
      <w:r>
        <w:br/>
      </w:r>
      <w:r>
        <w:rPr>
          <w:rFonts w:ascii="Times New Roman"/>
          <w:b w:val="false"/>
          <w:i w:val="false"/>
          <w:color w:val="000000"/>
          <w:sz w:val="28"/>
        </w:rPr>
        <w:t>перемены) индивидуальный идентификационный номер физического лица,</w:t>
      </w:r>
      <w:r>
        <w:br/>
      </w:r>
      <w:r>
        <w:rPr>
          <w:rFonts w:ascii="Times New Roman"/>
          <w:b w:val="false"/>
          <w:i w:val="false"/>
          <w:color w:val="000000"/>
          <w:sz w:val="28"/>
        </w:rPr>
        <w:t>на которое запрашивается справка, указать какая справка нужна</w:t>
      </w:r>
      <w:r>
        <w:br/>
      </w:r>
      <w:r>
        <w:rPr>
          <w:rFonts w:ascii="Times New Roman"/>
          <w:b w:val="false"/>
          <w:i w:val="false"/>
          <w:color w:val="000000"/>
          <w:sz w:val="28"/>
        </w:rPr>
        <w:t>в электронном виде или на бумажном носителе)</w:t>
      </w:r>
    </w:p>
    <w:bookmarkEnd w:id="103"/>
    <w:bookmarkStart w:name="z132" w:id="104"/>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w:t>
      </w:r>
      <w:r>
        <w:br/>
      </w:r>
      <w:r>
        <w:rPr>
          <w:rFonts w:ascii="Times New Roman"/>
          <w:b w:val="false"/>
          <w:i w:val="false"/>
          <w:color w:val="000000"/>
          <w:sz w:val="28"/>
        </w:rPr>
        <w:t>тайну, содержащихся в информационных системах.</w:t>
      </w:r>
    </w:p>
    <w:bookmarkEnd w:id="104"/>
    <w:bookmarkStart w:name="z133" w:id="105"/>
    <w:p>
      <w:pPr>
        <w:spacing w:after="0"/>
        <w:ind w:left="0"/>
        <w:jc w:val="both"/>
      </w:pPr>
      <w:r>
        <w:rPr>
          <w:rFonts w:ascii="Times New Roman"/>
          <w:b w:val="false"/>
          <w:i w:val="false"/>
          <w:color w:val="000000"/>
          <w:sz w:val="28"/>
        </w:rPr>
        <w:t>
      Фамилия, имя, отчество (при его наличии), услугополучателя _______________</w:t>
      </w:r>
      <w:r>
        <w:br/>
      </w:r>
      <w:r>
        <w:rPr>
          <w:rFonts w:ascii="Times New Roman"/>
          <w:b w:val="false"/>
          <w:i w:val="false"/>
          <w:color w:val="000000"/>
          <w:sz w:val="28"/>
        </w:rPr>
        <w:t>_____________________________________________ подпись _____________________</w:t>
      </w:r>
    </w:p>
    <w:bookmarkEnd w:id="105"/>
    <w:bookmarkStart w:name="z134" w:id="106"/>
    <w:p>
      <w:pPr>
        <w:spacing w:after="0"/>
        <w:ind w:left="0"/>
        <w:jc w:val="both"/>
      </w:pPr>
      <w:r>
        <w:rPr>
          <w:rFonts w:ascii="Times New Roman"/>
          <w:b w:val="false"/>
          <w:i w:val="false"/>
          <w:color w:val="000000"/>
          <w:sz w:val="28"/>
        </w:rPr>
        <w:t>
      "___"________20____года</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справки о</w:t>
            </w:r>
            <w:r>
              <w:br/>
            </w:r>
            <w:r>
              <w:rPr>
                <w:rFonts w:ascii="Times New Roman"/>
                <w:b w:val="false"/>
                <w:i w:val="false"/>
                <w:color w:val="000000"/>
                <w:sz w:val="20"/>
              </w:rPr>
              <w:t>наличии либо</w:t>
            </w:r>
            <w:r>
              <w:br/>
            </w:r>
            <w:r>
              <w:rPr>
                <w:rFonts w:ascii="Times New Roman"/>
                <w:b w:val="false"/>
                <w:i w:val="false"/>
                <w:color w:val="000000"/>
                <w:sz w:val="20"/>
              </w:rPr>
              <w:t>отсутствии судимости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 услугополучателя)</w:t>
            </w:r>
          </w:p>
        </w:tc>
      </w:tr>
    </w:tbl>
    <w:bookmarkStart w:name="z140" w:id="107"/>
    <w:p>
      <w:pPr>
        <w:spacing w:after="0"/>
        <w:ind w:left="0"/>
        <w:jc w:val="left"/>
      </w:pPr>
      <w:r>
        <w:rPr>
          <w:rFonts w:ascii="Times New Roman"/>
          <w:b/>
          <w:i w:val="false"/>
          <w:color w:val="000000"/>
        </w:rPr>
        <w:t xml:space="preserve"> Расписка об отказе в приеме документов</w:t>
      </w:r>
    </w:p>
    <w:bookmarkEnd w:id="107"/>
    <w:bookmarkStart w:name="z141" w:id="108"/>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Государственной корпорации "Правительство для граждан"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и (или) документов с истекшим сроком действия, а именно:</w:t>
      </w:r>
    </w:p>
    <w:bookmarkEnd w:id="108"/>
    <w:bookmarkStart w:name="z142" w:id="109"/>
    <w:p>
      <w:pPr>
        <w:spacing w:after="0"/>
        <w:ind w:left="0"/>
        <w:jc w:val="both"/>
      </w:pPr>
      <w:r>
        <w:rPr>
          <w:rFonts w:ascii="Times New Roman"/>
          <w:b w:val="false"/>
          <w:i w:val="false"/>
          <w:color w:val="000000"/>
          <w:sz w:val="28"/>
        </w:rPr>
        <w:t>
      Наименование отсутствующих документов и (или) документов с истекшим сроком действия:</w:t>
      </w:r>
    </w:p>
    <w:bookmarkEnd w:id="109"/>
    <w:bookmarkStart w:name="z143" w:id="110"/>
    <w:p>
      <w:pPr>
        <w:spacing w:after="0"/>
        <w:ind w:left="0"/>
        <w:jc w:val="both"/>
      </w:pPr>
      <w:r>
        <w:rPr>
          <w:rFonts w:ascii="Times New Roman"/>
          <w:b w:val="false"/>
          <w:i w:val="false"/>
          <w:color w:val="000000"/>
          <w:sz w:val="28"/>
        </w:rPr>
        <w:t>
      1) ________________________________________;</w:t>
      </w:r>
    </w:p>
    <w:bookmarkEnd w:id="110"/>
    <w:bookmarkStart w:name="z144" w:id="111"/>
    <w:p>
      <w:pPr>
        <w:spacing w:after="0"/>
        <w:ind w:left="0"/>
        <w:jc w:val="both"/>
      </w:pPr>
      <w:r>
        <w:rPr>
          <w:rFonts w:ascii="Times New Roman"/>
          <w:b w:val="false"/>
          <w:i w:val="false"/>
          <w:color w:val="000000"/>
          <w:sz w:val="28"/>
        </w:rPr>
        <w:t>
      2) ________________________________________;</w:t>
      </w:r>
    </w:p>
    <w:bookmarkEnd w:id="111"/>
    <w:bookmarkStart w:name="z145" w:id="112"/>
    <w:p>
      <w:pPr>
        <w:spacing w:after="0"/>
        <w:ind w:left="0"/>
        <w:jc w:val="both"/>
      </w:pPr>
      <w:r>
        <w:rPr>
          <w:rFonts w:ascii="Times New Roman"/>
          <w:b w:val="false"/>
          <w:i w:val="false"/>
          <w:color w:val="000000"/>
          <w:sz w:val="28"/>
        </w:rPr>
        <w:t>
      3) ________________________________________...</w:t>
      </w:r>
    </w:p>
    <w:bookmarkEnd w:id="112"/>
    <w:bookmarkStart w:name="z146" w:id="113"/>
    <w:p>
      <w:pPr>
        <w:spacing w:after="0"/>
        <w:ind w:left="0"/>
        <w:jc w:val="both"/>
      </w:pPr>
      <w:r>
        <w:rPr>
          <w:rFonts w:ascii="Times New Roman"/>
          <w:b w:val="false"/>
          <w:i w:val="false"/>
          <w:color w:val="000000"/>
          <w:sz w:val="28"/>
        </w:rPr>
        <w:t>
      Настоящая расписка составлена в 2 (двух) экземплярах по одному для каждой стороны.</w:t>
      </w:r>
    </w:p>
    <w:bookmarkEnd w:id="113"/>
    <w:bookmarkStart w:name="z147" w:id="114"/>
    <w:p>
      <w:pPr>
        <w:spacing w:after="0"/>
        <w:ind w:left="0"/>
        <w:jc w:val="both"/>
      </w:pPr>
      <w:r>
        <w:rPr>
          <w:rFonts w:ascii="Times New Roman"/>
          <w:b w:val="false"/>
          <w:i w:val="false"/>
          <w:color w:val="000000"/>
          <w:sz w:val="28"/>
        </w:rPr>
        <w:t>
      ФИО (при его наличии) (работника Государственной корпорации "Правительство для граждан") (подпись)</w:t>
      </w:r>
    </w:p>
    <w:bookmarkEnd w:id="114"/>
    <w:bookmarkStart w:name="z148" w:id="115"/>
    <w:p>
      <w:pPr>
        <w:spacing w:after="0"/>
        <w:ind w:left="0"/>
        <w:jc w:val="both"/>
      </w:pPr>
      <w:r>
        <w:rPr>
          <w:rFonts w:ascii="Times New Roman"/>
          <w:b w:val="false"/>
          <w:i w:val="false"/>
          <w:color w:val="000000"/>
          <w:sz w:val="28"/>
        </w:rPr>
        <w:t>
      Исполнитель: ФИО (при его наличии) _____________</w:t>
      </w:r>
    </w:p>
    <w:bookmarkEnd w:id="115"/>
    <w:bookmarkStart w:name="z149" w:id="116"/>
    <w:p>
      <w:pPr>
        <w:spacing w:after="0"/>
        <w:ind w:left="0"/>
        <w:jc w:val="both"/>
      </w:pPr>
      <w:r>
        <w:rPr>
          <w:rFonts w:ascii="Times New Roman"/>
          <w:b w:val="false"/>
          <w:i w:val="false"/>
          <w:color w:val="000000"/>
          <w:sz w:val="28"/>
        </w:rPr>
        <w:t>
      Телефон __________</w:t>
      </w:r>
    </w:p>
    <w:bookmarkEnd w:id="116"/>
    <w:bookmarkStart w:name="z150" w:id="117"/>
    <w:p>
      <w:pPr>
        <w:spacing w:after="0"/>
        <w:ind w:left="0"/>
        <w:jc w:val="both"/>
      </w:pPr>
      <w:r>
        <w:rPr>
          <w:rFonts w:ascii="Times New Roman"/>
          <w:b w:val="false"/>
          <w:i w:val="false"/>
          <w:color w:val="000000"/>
          <w:sz w:val="28"/>
        </w:rPr>
        <w:t>
      Получил: ФИО (при его наличии)/подпись услугополучателя</w:t>
      </w:r>
    </w:p>
    <w:bookmarkEnd w:id="117"/>
    <w:bookmarkStart w:name="z151" w:id="118"/>
    <w:p>
      <w:pPr>
        <w:spacing w:after="0"/>
        <w:ind w:left="0"/>
        <w:jc w:val="both"/>
      </w:pPr>
      <w:r>
        <w:rPr>
          <w:rFonts w:ascii="Times New Roman"/>
          <w:b w:val="false"/>
          <w:i w:val="false"/>
          <w:color w:val="000000"/>
          <w:sz w:val="28"/>
        </w:rPr>
        <w:t>
      "___" _________ 20__ год</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2018 года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2015 года № 95</w:t>
            </w:r>
          </w:p>
        </w:tc>
      </w:tr>
    </w:tbl>
    <w:bookmarkStart w:name="z154" w:id="119"/>
    <w:p>
      <w:pPr>
        <w:spacing w:after="0"/>
        <w:ind w:left="0"/>
        <w:jc w:val="left"/>
      </w:pPr>
      <w:r>
        <w:rPr>
          <w:rFonts w:ascii="Times New Roman"/>
          <w:b/>
          <w:i w:val="false"/>
          <w:color w:val="000000"/>
        </w:rPr>
        <w:t xml:space="preserve"> Стандарт государственной услуги "Апостилирование официальных документов, исходящих из органов прокуратуры, органов следствия и дознания"</w:t>
      </w:r>
    </w:p>
    <w:bookmarkEnd w:id="119"/>
    <w:bookmarkStart w:name="z155" w:id="120"/>
    <w:p>
      <w:pPr>
        <w:spacing w:after="0"/>
        <w:ind w:left="0"/>
        <w:jc w:val="left"/>
      </w:pPr>
      <w:r>
        <w:rPr>
          <w:rFonts w:ascii="Times New Roman"/>
          <w:b/>
          <w:i w:val="false"/>
          <w:color w:val="000000"/>
        </w:rPr>
        <w:t xml:space="preserve"> Глава 1. Общие положения</w:t>
      </w:r>
    </w:p>
    <w:bookmarkEnd w:id="120"/>
    <w:bookmarkStart w:name="z156" w:id="121"/>
    <w:p>
      <w:pPr>
        <w:spacing w:after="0"/>
        <w:ind w:left="0"/>
        <w:jc w:val="both"/>
      </w:pPr>
      <w:r>
        <w:rPr>
          <w:rFonts w:ascii="Times New Roman"/>
          <w:b w:val="false"/>
          <w:i w:val="false"/>
          <w:color w:val="000000"/>
          <w:sz w:val="28"/>
        </w:rPr>
        <w:t>
      1. Государственная услуга "Апостилирование официальных документов, исходящих из органов прокуратуры, органов следствия и дознания" (далее – государственная услуга).</w:t>
      </w:r>
    </w:p>
    <w:bookmarkEnd w:id="121"/>
    <w:bookmarkStart w:name="z157" w:id="122"/>
    <w:p>
      <w:pPr>
        <w:spacing w:after="0"/>
        <w:ind w:left="0"/>
        <w:jc w:val="both"/>
      </w:pPr>
      <w:r>
        <w:rPr>
          <w:rFonts w:ascii="Times New Roman"/>
          <w:b w:val="false"/>
          <w:i w:val="false"/>
          <w:color w:val="000000"/>
          <w:sz w:val="28"/>
        </w:rPr>
        <w:t>
      2. Стандарт государственной услуги разработан Генеральной прокуратурой Республики Казахстан.</w:t>
      </w:r>
    </w:p>
    <w:bookmarkEnd w:id="122"/>
    <w:bookmarkStart w:name="z158" w:id="123"/>
    <w:p>
      <w:pPr>
        <w:spacing w:after="0"/>
        <w:ind w:left="0"/>
        <w:jc w:val="both"/>
      </w:pPr>
      <w:r>
        <w:rPr>
          <w:rFonts w:ascii="Times New Roman"/>
          <w:b w:val="false"/>
          <w:i w:val="false"/>
          <w:color w:val="000000"/>
          <w:sz w:val="28"/>
        </w:rPr>
        <w:t>
      3. Государственная услуга оказывается Комитетом по правовой статистике и специальным учетам Генеральной прокуратуры Республики Казахстан и его территориальными органами (далее – услугодатель).</w:t>
      </w:r>
    </w:p>
    <w:bookmarkEnd w:id="123"/>
    <w:bookmarkStart w:name="z159" w:id="124"/>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w:t>
      </w:r>
    </w:p>
    <w:bookmarkEnd w:id="124"/>
    <w:bookmarkStart w:name="z160" w:id="125"/>
    <w:p>
      <w:pPr>
        <w:spacing w:after="0"/>
        <w:ind w:left="0"/>
        <w:jc w:val="left"/>
      </w:pPr>
      <w:r>
        <w:rPr>
          <w:rFonts w:ascii="Times New Roman"/>
          <w:b/>
          <w:i w:val="false"/>
          <w:color w:val="000000"/>
        </w:rPr>
        <w:t xml:space="preserve"> Глава 2. Порядок оказания государственной услуги</w:t>
      </w:r>
    </w:p>
    <w:bookmarkEnd w:id="125"/>
    <w:bookmarkStart w:name="z161" w:id="126"/>
    <w:p>
      <w:pPr>
        <w:spacing w:after="0"/>
        <w:ind w:left="0"/>
        <w:jc w:val="both"/>
      </w:pPr>
      <w:r>
        <w:rPr>
          <w:rFonts w:ascii="Times New Roman"/>
          <w:b w:val="false"/>
          <w:i w:val="false"/>
          <w:color w:val="000000"/>
          <w:sz w:val="28"/>
        </w:rPr>
        <w:t>
      4. Срок оказания государственной услуги:</w:t>
      </w:r>
    </w:p>
    <w:bookmarkEnd w:id="126"/>
    <w:bookmarkStart w:name="z162" w:id="127"/>
    <w:p>
      <w:pPr>
        <w:spacing w:after="0"/>
        <w:ind w:left="0"/>
        <w:jc w:val="both"/>
      </w:pPr>
      <w:r>
        <w:rPr>
          <w:rFonts w:ascii="Times New Roman"/>
          <w:b w:val="false"/>
          <w:i w:val="false"/>
          <w:color w:val="000000"/>
          <w:sz w:val="28"/>
        </w:rPr>
        <w:t>
      1) со дня сдачи пакета документов в Государственную корпорацию – 5 (пять) рабочих дней;</w:t>
      </w:r>
    </w:p>
    <w:bookmarkEnd w:id="127"/>
    <w:bookmarkStart w:name="z163" w:id="128"/>
    <w:p>
      <w:pPr>
        <w:spacing w:after="0"/>
        <w:ind w:left="0"/>
        <w:jc w:val="both"/>
      </w:pPr>
      <w:r>
        <w:rPr>
          <w:rFonts w:ascii="Times New Roman"/>
          <w:b w:val="false"/>
          <w:i w:val="false"/>
          <w:color w:val="000000"/>
          <w:sz w:val="28"/>
        </w:rPr>
        <w:t>
      2) максимально допустимое время ожидания в очереди при сдаче пакета документов и получении документов – 15 (пятнадцать) минут;</w:t>
      </w:r>
    </w:p>
    <w:bookmarkEnd w:id="128"/>
    <w:bookmarkStart w:name="z164" w:id="129"/>
    <w:p>
      <w:pPr>
        <w:spacing w:after="0"/>
        <w:ind w:left="0"/>
        <w:jc w:val="both"/>
      </w:pPr>
      <w:r>
        <w:rPr>
          <w:rFonts w:ascii="Times New Roman"/>
          <w:b w:val="false"/>
          <w:i w:val="false"/>
          <w:color w:val="000000"/>
          <w:sz w:val="28"/>
        </w:rPr>
        <w:t>
      3) максимально допустимое время обслуживания – 15 (пятнадцать) минут.</w:t>
      </w:r>
    </w:p>
    <w:bookmarkEnd w:id="129"/>
    <w:bookmarkStart w:name="z165" w:id="130"/>
    <w:p>
      <w:pPr>
        <w:spacing w:after="0"/>
        <w:ind w:left="0"/>
        <w:jc w:val="both"/>
      </w:pPr>
      <w:r>
        <w:rPr>
          <w:rFonts w:ascii="Times New Roman"/>
          <w:b w:val="false"/>
          <w:i w:val="false"/>
          <w:color w:val="000000"/>
          <w:sz w:val="28"/>
        </w:rPr>
        <w:t xml:space="preserve">
      День приема документов не входит в срок оказания государственной услуги. </w:t>
      </w:r>
    </w:p>
    <w:bookmarkEnd w:id="130"/>
    <w:bookmarkStart w:name="z166" w:id="131"/>
    <w:p>
      <w:pPr>
        <w:spacing w:after="0"/>
        <w:ind w:left="0"/>
        <w:jc w:val="both"/>
      </w:pPr>
      <w:r>
        <w:rPr>
          <w:rFonts w:ascii="Times New Roman"/>
          <w:b w:val="false"/>
          <w:i w:val="false"/>
          <w:color w:val="000000"/>
          <w:sz w:val="28"/>
        </w:rPr>
        <w:t>
      5. Форма оказания государственной услуги: бумажная.</w:t>
      </w:r>
    </w:p>
    <w:bookmarkEnd w:id="131"/>
    <w:bookmarkStart w:name="z167" w:id="132"/>
    <w:p>
      <w:pPr>
        <w:spacing w:after="0"/>
        <w:ind w:left="0"/>
        <w:jc w:val="both"/>
      </w:pPr>
      <w:r>
        <w:rPr>
          <w:rFonts w:ascii="Times New Roman"/>
          <w:b w:val="false"/>
          <w:i w:val="false"/>
          <w:color w:val="000000"/>
          <w:sz w:val="28"/>
        </w:rPr>
        <w:t>
      6. Результат оказания государственной услуги – документ с проставленным апостилем – специальным штампом, удостоверяющим подлинность подписи лица и подтверждающим его полномочия, а также подлинность печати или штампа, которыми скреплен этот документ.</w:t>
      </w:r>
    </w:p>
    <w:bookmarkEnd w:id="132"/>
    <w:bookmarkStart w:name="z168" w:id="13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133"/>
    <w:bookmarkStart w:name="z169" w:id="134"/>
    <w:p>
      <w:pPr>
        <w:spacing w:after="0"/>
        <w:ind w:left="0"/>
        <w:jc w:val="both"/>
      </w:pPr>
      <w:r>
        <w:rPr>
          <w:rFonts w:ascii="Times New Roman"/>
          <w:b w:val="false"/>
          <w:i w:val="false"/>
          <w:color w:val="000000"/>
          <w:sz w:val="28"/>
        </w:rPr>
        <w:t>
      7. Государственная услуга оказывается на платной основе физическим лицам (далее - услугополучатель).</w:t>
      </w:r>
    </w:p>
    <w:bookmarkEnd w:id="134"/>
    <w:bookmarkStart w:name="z170" w:id="135"/>
    <w:p>
      <w:pPr>
        <w:spacing w:after="0"/>
        <w:ind w:left="0"/>
        <w:jc w:val="both"/>
      </w:pPr>
      <w:r>
        <w:rPr>
          <w:rFonts w:ascii="Times New Roman"/>
          <w:b w:val="false"/>
          <w:i w:val="false"/>
          <w:color w:val="000000"/>
          <w:sz w:val="28"/>
        </w:rPr>
        <w:t xml:space="preserve">
      За оказание государственной услуги взимается государственная пошлина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615 Кодекса Республики Казахстан от 25 декабря 2017 года "О налогах и других обязательных платежах в бюджет" в размере 0,5 месячного расчетного показателя за каждый документ.</w:t>
      </w:r>
    </w:p>
    <w:bookmarkEnd w:id="135"/>
    <w:bookmarkStart w:name="z171" w:id="136"/>
    <w:p>
      <w:pPr>
        <w:spacing w:after="0"/>
        <w:ind w:left="0"/>
        <w:jc w:val="both"/>
      </w:pPr>
      <w:r>
        <w:rPr>
          <w:rFonts w:ascii="Times New Roman"/>
          <w:b w:val="false"/>
          <w:i w:val="false"/>
          <w:color w:val="000000"/>
          <w:sz w:val="28"/>
        </w:rPr>
        <w:t>
      Оплата осуществляется через платежный шлюз "электронного правительства" (ПШЭП) или банки второго уровня.</w:t>
      </w:r>
    </w:p>
    <w:bookmarkEnd w:id="136"/>
    <w:bookmarkStart w:name="z172" w:id="137"/>
    <w:p>
      <w:pPr>
        <w:spacing w:after="0"/>
        <w:ind w:left="0"/>
        <w:jc w:val="both"/>
      </w:pPr>
      <w:r>
        <w:rPr>
          <w:rFonts w:ascii="Times New Roman"/>
          <w:b w:val="false"/>
          <w:i w:val="false"/>
          <w:color w:val="000000"/>
          <w:sz w:val="28"/>
        </w:rPr>
        <w:t>
      Реквизиты оплаты за апостилирование документов: Управление государственных доходов по Алматинскому району городу Астана л/с 108125, МФ РК kkmfkz2a р/с kz24070105 ksn0000000 бин 981140001105 КНП 911, 991.</w:t>
      </w:r>
    </w:p>
    <w:bookmarkEnd w:id="137"/>
    <w:bookmarkStart w:name="z173" w:id="138"/>
    <w:p>
      <w:pPr>
        <w:spacing w:after="0"/>
        <w:ind w:left="0"/>
        <w:jc w:val="both"/>
      </w:pPr>
      <w:r>
        <w:rPr>
          <w:rFonts w:ascii="Times New Roman"/>
          <w:b w:val="false"/>
          <w:i w:val="false"/>
          <w:color w:val="000000"/>
          <w:sz w:val="28"/>
        </w:rPr>
        <w:t>
      8. График работы Государственной корпорации – с понедельника по субботу включительно, за исключением воскресенья и праздничных дней, согласно трудовому законодательству в соответствии с установленным графиком работы с 9.00 часов до 20.00 часов без перерыва.</w:t>
      </w:r>
    </w:p>
    <w:bookmarkEnd w:id="138"/>
    <w:bookmarkStart w:name="z174" w:id="139"/>
    <w:p>
      <w:pPr>
        <w:spacing w:after="0"/>
        <w:ind w:left="0"/>
        <w:jc w:val="both"/>
      </w:pPr>
      <w:r>
        <w:rPr>
          <w:rFonts w:ascii="Times New Roman"/>
          <w:b w:val="false"/>
          <w:i w:val="false"/>
          <w:color w:val="000000"/>
          <w:sz w:val="28"/>
        </w:rPr>
        <w:t>
      Прием осуществляется в порядке "электронной" очереди, без ускоренного обслуживания.</w:t>
      </w:r>
    </w:p>
    <w:bookmarkEnd w:id="139"/>
    <w:bookmarkStart w:name="z175" w:id="140"/>
    <w:p>
      <w:pPr>
        <w:spacing w:after="0"/>
        <w:ind w:left="0"/>
        <w:jc w:val="both"/>
      </w:pPr>
      <w:r>
        <w:rPr>
          <w:rFonts w:ascii="Times New Roman"/>
          <w:b w:val="false"/>
          <w:i w:val="false"/>
          <w:color w:val="000000"/>
          <w:sz w:val="28"/>
        </w:rPr>
        <w:t>
      По желанию услугополучателя государственной услуги допускается "бронирование" электронной очереди посредством веб-портала "электронного правительства".</w:t>
      </w:r>
    </w:p>
    <w:bookmarkEnd w:id="140"/>
    <w:bookmarkStart w:name="z176" w:id="14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в Государственную корпорацию:</w:t>
      </w:r>
    </w:p>
    <w:bookmarkEnd w:id="141"/>
    <w:bookmarkStart w:name="z177" w:id="142"/>
    <w:p>
      <w:pPr>
        <w:spacing w:after="0"/>
        <w:ind w:left="0"/>
        <w:jc w:val="both"/>
      </w:pPr>
      <w:r>
        <w:rPr>
          <w:rFonts w:ascii="Times New Roman"/>
          <w:b w:val="false"/>
          <w:i w:val="false"/>
          <w:color w:val="000000"/>
          <w:sz w:val="28"/>
        </w:rPr>
        <w:t>
      заявление по форме согласно приложению 1 к настоящему стандарту государственной услуги;</w:t>
      </w:r>
    </w:p>
    <w:bookmarkEnd w:id="142"/>
    <w:bookmarkStart w:name="z178" w:id="143"/>
    <w:p>
      <w:pPr>
        <w:spacing w:after="0"/>
        <w:ind w:left="0"/>
        <w:jc w:val="both"/>
      </w:pPr>
      <w:r>
        <w:rPr>
          <w:rFonts w:ascii="Times New Roman"/>
          <w:b w:val="false"/>
          <w:i w:val="false"/>
          <w:color w:val="000000"/>
          <w:sz w:val="28"/>
        </w:rPr>
        <w:t>
      документ, удостоверяющий личность (для идентификации личности);</w:t>
      </w:r>
    </w:p>
    <w:bookmarkEnd w:id="143"/>
    <w:bookmarkStart w:name="z179" w:id="144"/>
    <w:p>
      <w:pPr>
        <w:spacing w:after="0"/>
        <w:ind w:left="0"/>
        <w:jc w:val="both"/>
      </w:pPr>
      <w:r>
        <w:rPr>
          <w:rFonts w:ascii="Times New Roman"/>
          <w:b w:val="false"/>
          <w:i w:val="false"/>
          <w:color w:val="000000"/>
          <w:sz w:val="28"/>
        </w:rPr>
        <w:t>
      официальный документ органов прокуратуры, органов следствия и дознания, легализация которого требуется на территории государств-участников Конвенции, отменяющей требование легализации иностранных официальных документов;</w:t>
      </w:r>
    </w:p>
    <w:bookmarkEnd w:id="144"/>
    <w:bookmarkStart w:name="z180" w:id="145"/>
    <w:p>
      <w:pPr>
        <w:spacing w:after="0"/>
        <w:ind w:left="0"/>
        <w:jc w:val="both"/>
      </w:pPr>
      <w:r>
        <w:rPr>
          <w:rFonts w:ascii="Times New Roman"/>
          <w:b w:val="false"/>
          <w:i w:val="false"/>
          <w:color w:val="000000"/>
          <w:sz w:val="28"/>
        </w:rPr>
        <w:t>
      квитанция об оплате государственной пошлины.</w:t>
      </w:r>
    </w:p>
    <w:bookmarkEnd w:id="145"/>
    <w:bookmarkStart w:name="z181" w:id="146"/>
    <w:p>
      <w:pPr>
        <w:spacing w:after="0"/>
        <w:ind w:left="0"/>
        <w:jc w:val="both"/>
      </w:pPr>
      <w:r>
        <w:rPr>
          <w:rFonts w:ascii="Times New Roman"/>
          <w:b w:val="false"/>
          <w:i w:val="false"/>
          <w:color w:val="000000"/>
          <w:sz w:val="28"/>
        </w:rPr>
        <w:t>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146"/>
    <w:bookmarkStart w:name="z182" w:id="147"/>
    <w:p>
      <w:pPr>
        <w:spacing w:after="0"/>
        <w:ind w:left="0"/>
        <w:jc w:val="both"/>
      </w:pPr>
      <w:r>
        <w:rPr>
          <w:rFonts w:ascii="Times New Roman"/>
          <w:b w:val="false"/>
          <w:i w:val="false"/>
          <w:color w:val="000000"/>
          <w:sz w:val="28"/>
        </w:rPr>
        <w:t>
      Проверку полноты документов осуществляют работники Государственной корпорации при их приеме.</w:t>
      </w:r>
    </w:p>
    <w:bookmarkEnd w:id="147"/>
    <w:bookmarkStart w:name="z183" w:id="148"/>
    <w:p>
      <w:pPr>
        <w:spacing w:after="0"/>
        <w:ind w:left="0"/>
        <w:jc w:val="both"/>
      </w:pPr>
      <w:r>
        <w:rPr>
          <w:rFonts w:ascii="Times New Roman"/>
          <w:b w:val="false"/>
          <w:i w:val="false"/>
          <w:color w:val="000000"/>
          <w:sz w:val="28"/>
        </w:rPr>
        <w:t xml:space="preserve">
      При приеме документов работник Государственной корпорации, воспроизводит электронные копии документов, после чего возвращает оригиналы услугополучателю. </w:t>
      </w:r>
    </w:p>
    <w:bookmarkEnd w:id="148"/>
    <w:bookmarkStart w:name="z184" w:id="149"/>
    <w:p>
      <w:pPr>
        <w:spacing w:after="0"/>
        <w:ind w:left="0"/>
        <w:jc w:val="both"/>
      </w:pPr>
      <w:r>
        <w:rPr>
          <w:rFonts w:ascii="Times New Roman"/>
          <w:b w:val="false"/>
          <w:i w:val="false"/>
          <w:color w:val="000000"/>
          <w:sz w:val="28"/>
        </w:rPr>
        <w:t>
      При приеме документов работником Государственной корпорации выдается услугополучателю расписка о приеме соответствующих документов.</w:t>
      </w:r>
    </w:p>
    <w:bookmarkEnd w:id="149"/>
    <w:bookmarkStart w:name="z185" w:id="150"/>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 (либо его представителя по нотариально заверенной доверенности).</w:t>
      </w:r>
    </w:p>
    <w:bookmarkEnd w:id="150"/>
    <w:bookmarkStart w:name="z186" w:id="151"/>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1 (одного) месяца, после чего передает их услугодателю для дальнейшего хранения.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151"/>
    <w:bookmarkStart w:name="z187" w:id="152"/>
    <w:p>
      <w:pPr>
        <w:spacing w:after="0"/>
        <w:ind w:left="0"/>
        <w:jc w:val="both"/>
      </w:pPr>
      <w:r>
        <w:rPr>
          <w:rFonts w:ascii="Times New Roman"/>
          <w:b w:val="false"/>
          <w:i w:val="false"/>
          <w:color w:val="000000"/>
          <w:sz w:val="28"/>
        </w:rPr>
        <w:t>
      10. Основанием для отказа в оказании государственной услуги является установление недостоверности сведений документов, представленных услугополучателем для получения государственной услуги, и (или) данных (сведений), содержащихся в них.</w:t>
      </w:r>
    </w:p>
    <w:bookmarkEnd w:id="152"/>
    <w:bookmarkStart w:name="z188" w:id="153"/>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предусмотренного пунктом 9 настоящего стандарта государственной услуги,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w:t>
      </w:r>
    </w:p>
    <w:bookmarkEnd w:id="153"/>
    <w:bookmarkStart w:name="z189" w:id="154"/>
    <w:p>
      <w:pPr>
        <w:spacing w:after="0"/>
        <w:ind w:left="0"/>
        <w:jc w:val="both"/>
      </w:pPr>
      <w:r>
        <w:rPr>
          <w:rFonts w:ascii="Times New Roman"/>
          <w:b w:val="false"/>
          <w:i w:val="false"/>
          <w:color w:val="000000"/>
          <w:sz w:val="28"/>
        </w:rPr>
        <w:t>
      В случае устранения услугополучателем причин отказа в оказании государственной услуги услугополучатель вправе обратиться повторно для получения государственной услуги в порядке, установленном законодательством Республики Казахстан.</w:t>
      </w:r>
    </w:p>
    <w:bookmarkEnd w:id="154"/>
    <w:bookmarkStart w:name="z190" w:id="155"/>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Государственной корпорации (или) их работников по вопросам оказания государственных услуг</w:t>
      </w:r>
    </w:p>
    <w:bookmarkEnd w:id="155"/>
    <w:bookmarkStart w:name="z191" w:id="156"/>
    <w:p>
      <w:pPr>
        <w:spacing w:after="0"/>
        <w:ind w:left="0"/>
        <w:jc w:val="both"/>
      </w:pPr>
      <w:r>
        <w:rPr>
          <w:rFonts w:ascii="Times New Roman"/>
          <w:b w:val="false"/>
          <w:i w:val="false"/>
          <w:color w:val="000000"/>
          <w:sz w:val="28"/>
        </w:rPr>
        <w:t>
      11. Обжалование решений, действий (бездействий) услугодателя, Государственной корпорации и (или) их работников по вопросам оказания государственных услуг: жалоба подается на имя руководителя услугодателя по адресам, указанным в пункте 14 настоящего стандарта государственной услуги.</w:t>
      </w:r>
    </w:p>
    <w:bookmarkEnd w:id="156"/>
    <w:bookmarkStart w:name="z192" w:id="157"/>
    <w:p>
      <w:pPr>
        <w:spacing w:after="0"/>
        <w:ind w:left="0"/>
        <w:jc w:val="both"/>
      </w:pPr>
      <w:r>
        <w:rPr>
          <w:rFonts w:ascii="Times New Roman"/>
          <w:b w:val="false"/>
          <w:i w:val="false"/>
          <w:color w:val="000000"/>
          <w:sz w:val="28"/>
        </w:rPr>
        <w:t>
      Жалобы подаются в письменной форме по почте либо нарочно через канцелярию услугодателя, а также посредством портала.</w:t>
      </w:r>
    </w:p>
    <w:bookmarkEnd w:id="157"/>
    <w:bookmarkStart w:name="z193" w:id="158"/>
    <w:p>
      <w:pPr>
        <w:spacing w:after="0"/>
        <w:ind w:left="0"/>
        <w:jc w:val="both"/>
      </w:pPr>
      <w:r>
        <w:rPr>
          <w:rFonts w:ascii="Times New Roman"/>
          <w:b w:val="false"/>
          <w:i w:val="false"/>
          <w:color w:val="000000"/>
          <w:sz w:val="28"/>
        </w:rPr>
        <w:t>
      В жалобе указываются его фамилия, имя, отчество (при его наличии), адрес места жительства (страна, почтовый индекс, область/район/населенный пункт, наименование улицы/проспекта/микрорайона, номер дома/квартиры), контактный телефон.</w:t>
      </w:r>
    </w:p>
    <w:bookmarkEnd w:id="158"/>
    <w:bookmarkStart w:name="z194" w:id="159"/>
    <w:p>
      <w:pPr>
        <w:spacing w:after="0"/>
        <w:ind w:left="0"/>
        <w:jc w:val="both"/>
      </w:pPr>
      <w:r>
        <w:rPr>
          <w:rFonts w:ascii="Times New Roman"/>
          <w:b w:val="false"/>
          <w:i w:val="false"/>
          <w:color w:val="000000"/>
          <w:sz w:val="28"/>
        </w:rPr>
        <w:t xml:space="preserve">
      Подтверждением принятия жалобы в канцелярии услугодателя является ее регистрация. </w:t>
      </w:r>
    </w:p>
    <w:bookmarkEnd w:id="159"/>
    <w:bookmarkStart w:name="z195" w:id="160"/>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w:t>
      </w:r>
    </w:p>
    <w:bookmarkEnd w:id="160"/>
    <w:bookmarkStart w:name="z196" w:id="161"/>
    <w:p>
      <w:pPr>
        <w:spacing w:after="0"/>
        <w:ind w:left="0"/>
        <w:jc w:val="both"/>
      </w:pPr>
      <w:r>
        <w:rPr>
          <w:rFonts w:ascii="Times New Roman"/>
          <w:b w:val="false"/>
          <w:i w:val="false"/>
          <w:color w:val="000000"/>
          <w:sz w:val="28"/>
        </w:rPr>
        <w:t xml:space="preserve">
      Подтверждением принятия жалобы в Государственную корпорацию, поступившей как нарочно, так и почтой, является ее регистрация. </w:t>
      </w:r>
    </w:p>
    <w:bookmarkEnd w:id="161"/>
    <w:bookmarkStart w:name="z197" w:id="162"/>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5 (пяти) рабочих дней. День регистрации жалобы не входит в срок ее рассмотрения.</w:t>
      </w:r>
    </w:p>
    <w:bookmarkEnd w:id="162"/>
    <w:bookmarkStart w:name="z198" w:id="163"/>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Государственной корпорации.</w:t>
      </w:r>
    </w:p>
    <w:bookmarkEnd w:id="163"/>
    <w:bookmarkStart w:name="z199" w:id="164"/>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w:t>
      </w:r>
    </w:p>
    <w:bookmarkEnd w:id="164"/>
    <w:bookmarkStart w:name="z200" w:id="16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65"/>
    <w:bookmarkStart w:name="z201" w:id="166"/>
    <w:p>
      <w:pPr>
        <w:spacing w:after="0"/>
        <w:ind w:left="0"/>
        <w:jc w:val="both"/>
      </w:pPr>
      <w:r>
        <w:rPr>
          <w:rFonts w:ascii="Times New Roman"/>
          <w:b w:val="false"/>
          <w:i w:val="false"/>
          <w:color w:val="000000"/>
          <w:sz w:val="28"/>
        </w:rPr>
        <w:t>
      12. В случае несогласия с результатами оказанной государственной услуги услугополучатель вправе обратиться в суд в порядке, установленном законодательством Республики Казахстан.</w:t>
      </w:r>
    </w:p>
    <w:bookmarkEnd w:id="166"/>
    <w:bookmarkStart w:name="z202" w:id="16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167"/>
    <w:bookmarkStart w:name="z203" w:id="168"/>
    <w:p>
      <w:pPr>
        <w:spacing w:after="0"/>
        <w:ind w:left="0"/>
        <w:jc w:val="both"/>
      </w:pPr>
      <w:r>
        <w:rPr>
          <w:rFonts w:ascii="Times New Roman"/>
          <w:b w:val="false"/>
          <w:i w:val="false"/>
          <w:color w:val="000000"/>
          <w:sz w:val="28"/>
        </w:rPr>
        <w:t>
      13.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и 8 800 080 7777.</w:t>
      </w:r>
    </w:p>
    <w:bookmarkEnd w:id="168"/>
    <w:bookmarkStart w:name="z204" w:id="169"/>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169"/>
    <w:bookmarkStart w:name="z205" w:id="170"/>
    <w:p>
      <w:pPr>
        <w:spacing w:after="0"/>
        <w:ind w:left="0"/>
        <w:jc w:val="both"/>
      </w:pPr>
      <w:r>
        <w:rPr>
          <w:rFonts w:ascii="Times New Roman"/>
          <w:b w:val="false"/>
          <w:i w:val="false"/>
          <w:color w:val="000000"/>
          <w:sz w:val="28"/>
        </w:rPr>
        <w:t>
      1) услугодателя: www.pravstat.prokuror.kz, в разделе "Государственные услуги";</w:t>
      </w:r>
    </w:p>
    <w:bookmarkEnd w:id="170"/>
    <w:bookmarkStart w:name="z206" w:id="171"/>
    <w:p>
      <w:pPr>
        <w:spacing w:after="0"/>
        <w:ind w:left="0"/>
        <w:jc w:val="both"/>
      </w:pPr>
      <w:r>
        <w:rPr>
          <w:rFonts w:ascii="Times New Roman"/>
          <w:b w:val="false"/>
          <w:i w:val="false"/>
          <w:color w:val="000000"/>
          <w:sz w:val="28"/>
        </w:rPr>
        <w:t>
      2) Государственной корпорации – www.gov4c.kz.</w:t>
      </w:r>
    </w:p>
    <w:bookmarkEnd w:id="171"/>
    <w:bookmarkStart w:name="z207" w:id="172"/>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оказания государственной услуги посредством справочных служб услугодателя, а также в режиме удаленного доступа посредством Единого контакт-центра по вопросам оказания государственных услуг.</w:t>
      </w:r>
    </w:p>
    <w:bookmarkEnd w:id="172"/>
    <w:bookmarkStart w:name="z208" w:id="173"/>
    <w:p>
      <w:pPr>
        <w:spacing w:after="0"/>
        <w:ind w:left="0"/>
        <w:jc w:val="both"/>
      </w:pPr>
      <w:r>
        <w:rPr>
          <w:rFonts w:ascii="Times New Roman"/>
          <w:b w:val="false"/>
          <w:i w:val="false"/>
          <w:color w:val="000000"/>
          <w:sz w:val="28"/>
        </w:rPr>
        <w:t>
      16. Контактный телефон справочной службы по вопросам оказания государственной услуги – 115. Единый контакт-центр по вопросам оказания государственных услуг: 1414 и 8 80 00 80 7777.</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"Апостилирование официальных документов,</w:t>
            </w:r>
            <w:r>
              <w:br/>
            </w:r>
            <w:r>
              <w:rPr>
                <w:rFonts w:ascii="Times New Roman"/>
                <w:b w:val="false"/>
                <w:i w:val="false"/>
                <w:color w:val="000000"/>
                <w:sz w:val="20"/>
              </w:rPr>
              <w:t>исходящих из органов прокуратуры, органов</w:t>
            </w:r>
            <w:r>
              <w:br/>
            </w:r>
            <w:r>
              <w:rPr>
                <w:rFonts w:ascii="Times New Roman"/>
                <w:b w:val="false"/>
                <w:i w:val="false"/>
                <w:color w:val="000000"/>
                <w:sz w:val="20"/>
              </w:rPr>
              <w:t>следствия и дознания"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 управления</w:t>
            </w:r>
            <w:r>
              <w:br/>
            </w:r>
            <w:r>
              <w:rPr>
                <w:rFonts w:ascii="Times New Roman"/>
                <w:b w:val="false"/>
                <w:i w:val="false"/>
                <w:color w:val="000000"/>
                <w:sz w:val="20"/>
              </w:rPr>
              <w:t>Комитета по правовой статистике</w:t>
            </w:r>
            <w:r>
              <w:br/>
            </w:r>
            <w:r>
              <w:rPr>
                <w:rFonts w:ascii="Times New Roman"/>
                <w:b w:val="false"/>
                <w:i w:val="false"/>
                <w:color w:val="000000"/>
                <w:sz w:val="20"/>
              </w:rPr>
              <w:t>и специальным учетам</w:t>
            </w:r>
            <w:r>
              <w:br/>
            </w:r>
            <w:r>
              <w:rPr>
                <w:rFonts w:ascii="Times New Roman"/>
                <w:b w:val="false"/>
                <w:i w:val="false"/>
                <w:color w:val="000000"/>
                <w:sz w:val="20"/>
              </w:rPr>
              <w:t>Генеральной прокуратуры</w:t>
            </w:r>
            <w:r>
              <w:br/>
            </w:r>
            <w:r>
              <w:rPr>
                <w:rFonts w:ascii="Times New Roman"/>
                <w:b w:val="false"/>
                <w:i w:val="false"/>
                <w:color w:val="000000"/>
                <w:sz w:val="20"/>
              </w:rPr>
              <w:t>Республики Казахстан по ______</w:t>
            </w:r>
            <w:r>
              <w:br/>
            </w:r>
            <w:r>
              <w:rPr>
                <w:rFonts w:ascii="Times New Roman"/>
                <w:b w:val="false"/>
                <w:i w:val="false"/>
                <w:color w:val="000000"/>
                <w:sz w:val="20"/>
              </w:rPr>
              <w:t>____________________________</w:t>
            </w:r>
            <w:r>
              <w:br/>
            </w:r>
            <w:r>
              <w:rPr>
                <w:rFonts w:ascii="Times New Roman"/>
                <w:b w:val="false"/>
                <w:i w:val="false"/>
                <w:color w:val="000000"/>
                <w:sz w:val="20"/>
              </w:rPr>
              <w:t>от__________________________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данные удостоверения личности</w:t>
            </w:r>
            <w:r>
              <w:br/>
            </w:r>
            <w:r>
              <w:rPr>
                <w:rFonts w:ascii="Times New Roman"/>
                <w:b w:val="false"/>
                <w:i w:val="false"/>
                <w:color w:val="000000"/>
                <w:sz w:val="20"/>
              </w:rPr>
              <w:t>(паспорта) № документа ______</w:t>
            </w:r>
            <w:r>
              <w:br/>
            </w:r>
            <w:r>
              <w:rPr>
                <w:rFonts w:ascii="Times New Roman"/>
                <w:b w:val="false"/>
                <w:i w:val="false"/>
                <w:color w:val="000000"/>
                <w:sz w:val="20"/>
              </w:rPr>
              <w:t>от __________________________</w:t>
            </w:r>
            <w:r>
              <w:br/>
            </w:r>
            <w:r>
              <w:rPr>
                <w:rFonts w:ascii="Times New Roman"/>
                <w:b w:val="false"/>
                <w:i w:val="false"/>
                <w:color w:val="000000"/>
                <w:sz w:val="20"/>
              </w:rPr>
              <w:t>выданный 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 идентификационный</w:t>
            </w:r>
            <w:r>
              <w:br/>
            </w:r>
            <w:r>
              <w:rPr>
                <w:rFonts w:ascii="Times New Roman"/>
                <w:b w:val="false"/>
                <w:i w:val="false"/>
                <w:color w:val="000000"/>
                <w:sz w:val="20"/>
              </w:rPr>
              <w:t>номер ______________________,</w:t>
            </w:r>
            <w:r>
              <w:br/>
            </w:r>
            <w:r>
              <w:rPr>
                <w:rFonts w:ascii="Times New Roman"/>
                <w:b w:val="false"/>
                <w:i w:val="false"/>
                <w:color w:val="000000"/>
                <w:sz w:val="20"/>
              </w:rPr>
              <w:t>проживающий (ая) по адресу:</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телефон__________</w:t>
            </w:r>
          </w:p>
        </w:tc>
      </w:tr>
    </w:tbl>
    <w:bookmarkStart w:name="z212" w:id="174"/>
    <w:p>
      <w:pPr>
        <w:spacing w:after="0"/>
        <w:ind w:left="0"/>
        <w:jc w:val="left"/>
      </w:pPr>
      <w:r>
        <w:rPr>
          <w:rFonts w:ascii="Times New Roman"/>
          <w:b/>
          <w:i w:val="false"/>
          <w:color w:val="000000"/>
        </w:rPr>
        <w:t xml:space="preserve"> Заявление на апостилирование официальных документов, исходящих из органов прокуратуры, органов следствия и дознания</w:t>
      </w:r>
    </w:p>
    <w:bookmarkEnd w:id="174"/>
    <w:bookmarkStart w:name="z213" w:id="175"/>
    <w:p>
      <w:pPr>
        <w:spacing w:after="0"/>
        <w:ind w:left="0"/>
        <w:jc w:val="both"/>
      </w:pPr>
      <w:r>
        <w:rPr>
          <w:rFonts w:ascii="Times New Roman"/>
          <w:b w:val="false"/>
          <w:i w:val="false"/>
          <w:color w:val="000000"/>
          <w:sz w:val="28"/>
        </w:rPr>
        <w:t>
      Прошу предоставить мне__________________________________________________ государственную услугу "Апостилирование официальных документов, исходящих из органов прокуратуры, органов следствия и дознания" для дальнейшего представления в компетентный орган _________________________ (наименование иностранного государства).</w:t>
      </w:r>
    </w:p>
    <w:bookmarkEnd w:id="175"/>
    <w:bookmarkStart w:name="z214" w:id="176"/>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176"/>
    <w:bookmarkStart w:name="z215" w:id="177"/>
    <w:p>
      <w:pPr>
        <w:spacing w:after="0"/>
        <w:ind w:left="0"/>
        <w:jc w:val="both"/>
      </w:pP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фамилия, имя, отчество (при его наличии) / подпись услугополучателя</w:t>
      </w:r>
    </w:p>
    <w:bookmarkEnd w:id="177"/>
    <w:bookmarkStart w:name="z216" w:id="178"/>
    <w:p>
      <w:pPr>
        <w:spacing w:after="0"/>
        <w:ind w:left="0"/>
        <w:jc w:val="both"/>
      </w:pPr>
      <w:r>
        <w:rPr>
          <w:rFonts w:ascii="Times New Roman"/>
          <w:b w:val="false"/>
          <w:i w:val="false"/>
          <w:color w:val="000000"/>
          <w:sz w:val="28"/>
        </w:rPr>
        <w:t>
       "___"________20____года.</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"Апостилирование официальных документов,</w:t>
            </w:r>
            <w:r>
              <w:br/>
            </w:r>
            <w:r>
              <w:rPr>
                <w:rFonts w:ascii="Times New Roman"/>
                <w:b w:val="false"/>
                <w:i w:val="false"/>
                <w:color w:val="000000"/>
                <w:sz w:val="20"/>
              </w:rPr>
              <w:t>исходящих из органов прокуратуры, органов</w:t>
            </w:r>
            <w:r>
              <w:br/>
            </w:r>
            <w:r>
              <w:rPr>
                <w:rFonts w:ascii="Times New Roman"/>
                <w:b w:val="false"/>
                <w:i w:val="false"/>
                <w:color w:val="000000"/>
                <w:sz w:val="20"/>
              </w:rPr>
              <w:t>следствия и дознания"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w:t>
            </w:r>
            <w:r>
              <w:br/>
            </w:r>
            <w:r>
              <w:rPr>
                <w:rFonts w:ascii="Times New Roman"/>
                <w:b w:val="false"/>
                <w:i w:val="false"/>
                <w:color w:val="000000"/>
                <w:sz w:val="20"/>
              </w:rPr>
              <w:t>______________________________</w:t>
            </w:r>
            <w:r>
              <w:br/>
            </w:r>
            <w:r>
              <w:rPr>
                <w:rFonts w:ascii="Times New Roman"/>
                <w:b w:val="false"/>
                <w:i w:val="false"/>
                <w:color w:val="000000"/>
                <w:sz w:val="20"/>
              </w:rPr>
              <w:t>(фамилия, имя, отчество (при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w:t>
            </w:r>
            <w:r>
              <w:br/>
            </w:r>
            <w:r>
              <w:rPr>
                <w:rFonts w:ascii="Times New Roman"/>
                <w:b w:val="false"/>
                <w:i w:val="false"/>
                <w:color w:val="000000"/>
                <w:sz w:val="20"/>
              </w:rPr>
              <w:t>(адрес услугополучателя)</w:t>
            </w:r>
          </w:p>
        </w:tc>
      </w:tr>
    </w:tbl>
    <w:bookmarkStart w:name="z221" w:id="179"/>
    <w:p>
      <w:pPr>
        <w:spacing w:after="0"/>
        <w:ind w:left="0"/>
        <w:jc w:val="left"/>
      </w:pPr>
      <w:r>
        <w:rPr>
          <w:rFonts w:ascii="Times New Roman"/>
          <w:b/>
          <w:i w:val="false"/>
          <w:color w:val="000000"/>
        </w:rPr>
        <w:t xml:space="preserve"> Расписка об отказе в приеме документов</w:t>
      </w:r>
    </w:p>
    <w:bookmarkEnd w:id="179"/>
    <w:bookmarkStart w:name="z222" w:id="180"/>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филиал № __ Государственной корпорации (указать адрес) отказывает в приеме документов на оказание государственной услуги "Апостилирование официальных документов, исходящих из органов прокуратуры, органов следствия и дознания" ввиду представления Вами неполного пакета документов согласно перечню, предусмотренному стандартом государственной услуги и (или) документов с истекшим сроком действия, а именно:</w:t>
      </w:r>
    </w:p>
    <w:bookmarkEnd w:id="180"/>
    <w:bookmarkStart w:name="z223" w:id="181"/>
    <w:p>
      <w:pPr>
        <w:spacing w:after="0"/>
        <w:ind w:left="0"/>
        <w:jc w:val="both"/>
      </w:pPr>
      <w:r>
        <w:rPr>
          <w:rFonts w:ascii="Times New Roman"/>
          <w:b w:val="false"/>
          <w:i w:val="false"/>
          <w:color w:val="000000"/>
          <w:sz w:val="28"/>
        </w:rPr>
        <w:t>
      Наименование отсутствующих документов и (или) документов с истекшим сроком действия:</w:t>
      </w:r>
    </w:p>
    <w:bookmarkEnd w:id="181"/>
    <w:bookmarkStart w:name="z224" w:id="182"/>
    <w:p>
      <w:pPr>
        <w:spacing w:after="0"/>
        <w:ind w:left="0"/>
        <w:jc w:val="both"/>
      </w:pPr>
      <w:r>
        <w:rPr>
          <w:rFonts w:ascii="Times New Roman"/>
          <w:b w:val="false"/>
          <w:i w:val="false"/>
          <w:color w:val="000000"/>
          <w:sz w:val="28"/>
        </w:rPr>
        <w:t>
      1) ________________________________________;</w:t>
      </w:r>
    </w:p>
    <w:bookmarkEnd w:id="182"/>
    <w:bookmarkStart w:name="z225" w:id="183"/>
    <w:p>
      <w:pPr>
        <w:spacing w:after="0"/>
        <w:ind w:left="0"/>
        <w:jc w:val="both"/>
      </w:pPr>
      <w:r>
        <w:rPr>
          <w:rFonts w:ascii="Times New Roman"/>
          <w:b w:val="false"/>
          <w:i w:val="false"/>
          <w:color w:val="000000"/>
          <w:sz w:val="28"/>
        </w:rPr>
        <w:t>
      2) ________________________________________;</w:t>
      </w:r>
    </w:p>
    <w:bookmarkEnd w:id="183"/>
    <w:bookmarkStart w:name="z226" w:id="184"/>
    <w:p>
      <w:pPr>
        <w:spacing w:after="0"/>
        <w:ind w:left="0"/>
        <w:jc w:val="both"/>
      </w:pPr>
      <w:r>
        <w:rPr>
          <w:rFonts w:ascii="Times New Roman"/>
          <w:b w:val="false"/>
          <w:i w:val="false"/>
          <w:color w:val="000000"/>
          <w:sz w:val="28"/>
        </w:rPr>
        <w:t>
      3) ________________________________________.</w:t>
      </w:r>
    </w:p>
    <w:bookmarkEnd w:id="184"/>
    <w:bookmarkStart w:name="z227" w:id="185"/>
    <w:p>
      <w:pPr>
        <w:spacing w:after="0"/>
        <w:ind w:left="0"/>
        <w:jc w:val="both"/>
      </w:pPr>
      <w:r>
        <w:rPr>
          <w:rFonts w:ascii="Times New Roman"/>
          <w:b w:val="false"/>
          <w:i w:val="false"/>
          <w:color w:val="000000"/>
          <w:sz w:val="28"/>
        </w:rPr>
        <w:t>
      Настоящая расписка составлена в двух экземплярах по одному для каждой стороны.</w:t>
      </w:r>
    </w:p>
    <w:bookmarkEnd w:id="185"/>
    <w:bookmarkStart w:name="z228" w:id="186"/>
    <w:p>
      <w:pPr>
        <w:spacing w:after="0"/>
        <w:ind w:left="0"/>
        <w:jc w:val="both"/>
      </w:pPr>
      <w:r>
        <w:rPr>
          <w:rFonts w:ascii="Times New Roman"/>
          <w:b w:val="false"/>
          <w:i w:val="false"/>
          <w:color w:val="000000"/>
          <w:sz w:val="28"/>
        </w:rPr>
        <w:t>
      _________________________________________________________________</w:t>
      </w:r>
    </w:p>
    <w:bookmarkEnd w:id="186"/>
    <w:bookmarkStart w:name="z229" w:id="187"/>
    <w:p>
      <w:pPr>
        <w:spacing w:after="0"/>
        <w:ind w:left="0"/>
        <w:jc w:val="both"/>
      </w:pPr>
      <w:r>
        <w:rPr>
          <w:rFonts w:ascii="Times New Roman"/>
          <w:b w:val="false"/>
          <w:i w:val="false"/>
          <w:color w:val="000000"/>
          <w:sz w:val="28"/>
        </w:rPr>
        <w:t xml:space="preserve">
      Фамилия, имя, отчество (при его наличии) (работника Государственной </w:t>
      </w:r>
    </w:p>
    <w:bookmarkEnd w:id="187"/>
    <w:bookmarkStart w:name="z230" w:id="188"/>
    <w:p>
      <w:pPr>
        <w:spacing w:after="0"/>
        <w:ind w:left="0"/>
        <w:jc w:val="both"/>
      </w:pPr>
      <w:r>
        <w:rPr>
          <w:rFonts w:ascii="Times New Roman"/>
          <w:b w:val="false"/>
          <w:i w:val="false"/>
          <w:color w:val="000000"/>
          <w:sz w:val="28"/>
        </w:rPr>
        <w:t>
      корпорации "Правительство для граждан") (подпись)</w:t>
      </w:r>
    </w:p>
    <w:bookmarkEnd w:id="188"/>
    <w:bookmarkStart w:name="z231" w:id="189"/>
    <w:p>
      <w:pPr>
        <w:spacing w:after="0"/>
        <w:ind w:left="0"/>
        <w:jc w:val="both"/>
      </w:pPr>
      <w:r>
        <w:rPr>
          <w:rFonts w:ascii="Times New Roman"/>
          <w:b w:val="false"/>
          <w:i w:val="false"/>
          <w:color w:val="000000"/>
          <w:sz w:val="28"/>
        </w:rPr>
        <w:t>
      исполнитель: ФИО (при его наличии) _____________</w:t>
      </w:r>
    </w:p>
    <w:bookmarkEnd w:id="189"/>
    <w:bookmarkStart w:name="z232" w:id="190"/>
    <w:p>
      <w:pPr>
        <w:spacing w:after="0"/>
        <w:ind w:left="0"/>
        <w:jc w:val="both"/>
      </w:pPr>
      <w:r>
        <w:rPr>
          <w:rFonts w:ascii="Times New Roman"/>
          <w:b w:val="false"/>
          <w:i w:val="false"/>
          <w:color w:val="000000"/>
          <w:sz w:val="28"/>
        </w:rPr>
        <w:t>
      телефон __________</w:t>
      </w:r>
    </w:p>
    <w:bookmarkEnd w:id="190"/>
    <w:bookmarkStart w:name="z233" w:id="191"/>
    <w:p>
      <w:pPr>
        <w:spacing w:after="0"/>
        <w:ind w:left="0"/>
        <w:jc w:val="both"/>
      </w:pPr>
      <w:r>
        <w:rPr>
          <w:rFonts w:ascii="Times New Roman"/>
          <w:b w:val="false"/>
          <w:i w:val="false"/>
          <w:color w:val="000000"/>
          <w:sz w:val="28"/>
        </w:rPr>
        <w:t>
      Получил: фамилия, имя, отчество (при его наличии)/подпись услугополучателя</w:t>
      </w:r>
    </w:p>
    <w:bookmarkEnd w:id="191"/>
    <w:bookmarkStart w:name="z234" w:id="192"/>
    <w:p>
      <w:pPr>
        <w:spacing w:after="0"/>
        <w:ind w:left="0"/>
        <w:jc w:val="both"/>
      </w:pPr>
      <w:r>
        <w:rPr>
          <w:rFonts w:ascii="Times New Roman"/>
          <w:b w:val="false"/>
          <w:i w:val="false"/>
          <w:color w:val="000000"/>
          <w:sz w:val="28"/>
        </w:rPr>
        <w:t>
      "___" _________ 20__ года</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