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289a" w14:textId="5ed2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сельского хозяйства Республики Казахстан от 13 декабря 2018 года № 508 и Министра национальной экономики Республики Казахстан от 13 декабря 2018 года № 102. Зарегистрирован в Министерстве юстиции Республики Казахстан 24 декабря 2018 года № 18012.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 (зарегистрирован в Реестре государственной регистрации нормативных правовых актов № 12636, опубликован 11 марта 2016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ветеринарии,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проверочные листы в области ветеринарии в отношении: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выращиванию крупного рогатого скота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выращиванию мелкого рогатого скота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выращиванию птиц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выращиванию свиней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выращиванию сельскохозяйственных животных (менее 1000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заготовку и переработку рыбы и рыбной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лабораториям ветеринарно-санитарной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переработку мяса,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убой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производству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ветеринарных организаций, созданных местными исполнительными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подразделений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переработку молока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производству и реализации препаратов ветеринарного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производству меда и продуктов пчеловодства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ветеринарную лечебно-профилактическую деятельность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хранение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содержанию и разведению животных в научных целях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хранению и реализации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зоопарков, зоомагазинов и цирков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осуществляющих деятельность по проведению дезинфекции, дезинсекции, дератизации, дегельминтизации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4, 5, 6, 7, 8, 9, 10, 11, 12, 13, 14, 15, 16, 17, 18, 19, 20, 21 и 22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совменстного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5"/>
        <w:gridCol w:w="6645"/>
      </w:tblGrid>
      <w:tr>
        <w:trPr>
          <w:trHeight w:val="30" w:hRule="atLeast"/>
        </w:trPr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У. 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ветеринарии</w:t>
      </w:r>
    </w:p>
    <w:bookmarkEnd w:id="36"/>
    <w:bookmarkStart w:name="z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ветеринарии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и Правилами формирования государственными органами системы оценки рисков и формы проверочных листов,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17371), для отнесения субъектов (объектов) контроля и надзора к степеням риска и отбора субъектов (объектов) контроля и надзора при проведении профилактического контроля с посещением субъекта (объекта) контроля и надзора.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формируются посредством объективных и субъективных критериев.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используются следующие понятия: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и надзора – административно-территориальные государственные ветеринарные организации, физические и юридические лица, использующие объекты, подлежащие государственному ветеринарно-санитарному контролю и надзору, в том числе осуществляющие деятельность, связанную с производством, заготовкой (убоем), хранением, использованием, переработкой и реализацией животных, продукции и сырья животного происхождения, ветеринарных препаратов, кормов и кормовых добавок;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законодательством Республики Казахстан в области ветеринарии к размещению, комплектованию, перемещению животных, продукции и сырья животного происхождения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нарушении не отнесенных к грубым и значительным нарушениям;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продукция, подлежащая государственному ветеринарно-санитарному контролю и надзору – продукция и сырье животного происхождения, не используемые без соответствующей обработки в пищу, а также корма и кормовые добавки;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значительное нарушение – нарушение требований, установленных законодательством Республики Казахстан в области ветеринарии к наличию помещений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добавок; поступлению (приему), производству (изготовлению), хранению, реализации, утилизации, уничтожению объектов государственного ветеринарно-санитарного контроля и надзора; проведению ветеринарных мероприятий; выполнению функции в области ветеринарии; нарушению сроков и полноты предоставления ветеринарного учета и отчетности, учета ветеринарных документов;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возникновения вспышки особо опасных инфекционных или инвазионных болезней животных, а также болезней связанных с неудовлетворительными условиями содержания и кормления животных, способных нанести вред здоровью животных и человека и влекущие масштабные последствия с биологической и экономической точки зрения;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 и надзора;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(объекта) контроля и надзора, особенностями отраслевого развития и факторами, влияющими на это развитие, позволяющих отнести субъектов контроля и надзора к различным степеням риска;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грубое нарушение – нарушение требований, установленных законодательством Республики Казахстан в области ветеринарии,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не соблюдение требований по обеспечению ветеринарно-санитарной безопасности, влекущие отравление людей и животных, а также не соблюдение требований к материально-техническому оснащению, отбору проб, не ведение ветеринарного учета и отчетности, не проведение идентификации сельскохозяйственных животных, наличие жалоб и обращений, а также нарушение требований Евразийского экономического союза в области ветеринарии.</w:t>
      </w:r>
    </w:p>
    <w:bookmarkEnd w:id="49"/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разработаны в целях распределения субъектов (объектов) контроля и надзора по степеням риска (высокая и не отнесенная к высокой).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высокой степени риска относятся следующие субъекты: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деятельность по выращиванию крупного рогатого скота (от 1000 и более условных голов);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деятельность по выращиванию мелкого рогатого скота (от 1000 и более условных голов);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деятельность по выращиванию птиц (от 1000 и более условных голов);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деятельность по выращиванию свиней (от 1000 и более условных голов);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осуществляющие деятельность по выращиванию сельскохозяйственных животных (менее 1000 условных голов);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осуществляющие заготовку и переработку рыбы и рыбной продукции;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лаборатории ветеринарно-санитарной экспертизы;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осуществляющие переработку мяса, продукции и сырья животного происхождения;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осуществляющие убой животных;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осуществляющие деятельность по производству кормов и кормовых добавок; 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государственные ветеринарные организации, созданные местными исполнительными органами;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подразделения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ветеринарии;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осуществляющие переработку молока;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осуществляющие деятельность по производству и реализации препаратов ветеринарного назначения;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осуществляющие деятельность по производству меда и продуктов пчеловодства. 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не отнесенной к высокой степени риска относятся следующие субъекты: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хранение продукции и сырья животного происхождения;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деятельность по хранению и реализации кормов и кормовых добавок;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ветеринарную лечебно-профилактическую деятельность;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деятельность по содержанию и разведению животных в научных целях;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зоопарки, цирки и зоомагазины;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осуществляющие деятельность по проведению дезинфекции, дезинсекции, дератизации и дегельминтизации.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(объектов) контроля и надзора, отнесенных к высокой степени риска проводятся профилактический контроль и надзор с посещением субъекта (объекта) контроля и надзора, а также внеплановые проверки и профилактически контроль и надзор без посещения субъекта (объекта) контроля и надзора.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не отнесенные к высокой степени риска проводится профилактический контроль без посещения субъекта (объекта) контроля и надзора и внеплановые проверки.</w:t>
      </w:r>
    </w:p>
    <w:bookmarkEnd w:id="76"/>
    <w:bookmarkStart w:name="z1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(объектов) контроля и надзора, отнесенных по объективным критериям к высокой степени риска, применяются субъективные критерии.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субъективных критериев осуществляется с применением следующих этапов: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риска по субъективным критериям используются следующие источники информации: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и надзора. При этом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профилактического контроля и надзора без посещения субъектов (объектов) контроля и надзора;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сведений средств массовой информации;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анализа сведений, представляемых государственными органами, государственными учреждениями и организациями.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источников информации, указанных в пункте 9 настоящих Критериев определяются субъективные критерии в области ветеринарии в отношении: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деятельность по выращиванию крупного рогатого скота (от 1000 и более условных голов) согласно приложению 1, к настоящим Критериям;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деятельность по выращиванию мелкого рогатого скота (от 1000 и более условных голов) согласно приложению 2, к настоящим Критериям;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субектов, осуществляющих деятельность по выращиванию птиц (от 1000 и более условных голов) согласно приложению 3, к настоящим Критериям;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деятельность по выращиванию свиней (от 1000 и более условных голов) согласно приложению 4, к настоящим Критериям;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осуществляющие деятельность по выращиванию сельскохозяйственных животных (менее 1000 условных голов) согласно приложению 5, к настоящим Критериям;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заготовку и переработку рыбы и рыбной продукции согласно приложению 6, к настоящим Критериям;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 ветеринарно-санитарной экспертизы согласно приложению 7, к настоящим Критериям;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переработку мяса, продукции и сырья животного происхождения согласно приложению 8, к настоящим Критериям;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убой животных согласно приложению 9, к настоящим Критериям;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субъектов, осуществляющие деятельность по производству кормов и кормовых добавок согласно приложению 10, к настоящим Критериям; 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ветеринарные организации, созданные местными исполнительными органами согласно приложению 11, к настоящим Критериям;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 согласно приложению 12, к настоящим Критериям;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переработку молока согласно приложению 13, к настоящим Критериям;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деятельность по производству и реализации препаратов ветеринарного назначения согласно приложению 14, к настоящим Критериям;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субъектов, осуществляющих деятельность по производству меда и продуктов пчеловодства согласно приложению 15, к настоящим Критериям по которым присваиваются показатели степени риска.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отнесения субъекта контроля и надзора к степени риска применяется следующий порядок расчета показателя степени риска.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и надзор с посещением субъекта (объекта) контроля и надзора.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грубых нарушений требований не выявлено, то для определения показателя степени риска рассчитывается суммарный показатель по нарушениям требований значительной и незначительной степени. 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общему показателю степени риска субъект контроля и надзора относится: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и отношении него проводится профилактический контроль с посещением субъекта (объекта) контроля и надзора;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отнесенные к высокой степени риска – при показателе степени риска от 0 до 60 и в отношении него не проводится профилактический контроль с посещением субъекта (объекта) контроля и надзора.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анализе и оценке степени риска не применяются данные субъективных критериев, ранее учтенных и использованных в отношении конкретного субъекта (объекта) контроля и надзора. 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Кратность проведения профилактического контроля и надзора с посещением субъекта (объекта) контроля и надзора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Профилактический контроль и надзор с посещением субъекта (объекта) контроля и надзора проводятся на основании полугодовых списков проведения профилактического контроля с посещением субъекта (объекта) контроля и надзора, формируемых на полугодие по результатам проводимого анализа и оценки степени риска, утвержденных первым руководителем регулирующего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Списки профилактического контроля и надзора с посещением субъекта (объекта) контроля и надзора составляются с учетом приоритетности субъекта контроля и надзора с наибольшим показателем степени риска по субъективным критериям.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16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выращиванию крупного рогатого скота (от 1000 и более условных голов)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745"/>
        <w:gridCol w:w="550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в течении десяти календарных дней в ветеринарную организацию ветеринарными врачами сельскохозяйственных формирований, крестьянских, фермерских хозяйств ведомости о проведении идентификации сельскохозяйственных животных (учитывается при наличии ветеринарного врача)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соответствующей информации, представленной в ведомости о проведении идентификации сельскохозяйственных животных представленной ветеринарными врачами сельскохозяйственных формирований, крестьянских, фермерских хозяйств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 исключающий доступ посторонних лиц и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-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- ветеринарно-санитарный блок с санитарным пропускником для обслуживающего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- административно-хозяйственная;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хранения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- обособленного места для хранения навоза</w:t>
            </w:r>
          </w:p>
          <w:bookmarkEnd w:id="13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загоны для организации прогулки животных, имеющие навесы, кормушки, поилки, расколы, трап и весы;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площадка для хранения навоза и навозной жижи, огороженной и оканавленной по периметру, с одним въездом и выездом</w:t>
            </w:r>
          </w:p>
          <w:bookmarkEnd w:id="13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проведение дератизации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по плану не менее 4-х раз в год дегельминтизации собак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цоколем,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системы диспансеризации поголовья при поступлении и каждом технологическом переводе из одной возрастной группы в другую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заболевание,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заболевании животных инфекционными, паразитарными и энзоотическим болезнями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17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выращиванию мелкого рогатого скота (от 1000 и более условных голов)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745"/>
        <w:gridCol w:w="550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в течении десяти календарных дней в ветеринарную организацию ветеринарными врачами сельскохозяйственных формирований, крестьянских, фермерских хозяйств ведомости о проведении идентификации сельскохозяйственных животных (учитывается при наличии ветеринарного врача)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соответствующей информации в ведомости о проведении идентификации сельскохозяйственных животных представленной ветеринарными врачами сельскохозяйственных формирований, крестьянских, фермерских хозяйств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 исключающий доступ посторонних лиц и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-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- ветеринарно-санитарный блок с санитарным пропускником для обслуживающего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- административно-хозяйственная;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хранения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- обособленного места для хранения навоза.</w:t>
            </w:r>
          </w:p>
          <w:bookmarkEnd w:id="13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загоны для организации прогулки животных, имеющие навесы, кормушки, поилки, расколы, трап и весы;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площадка для хранения навоза и навозной жижи, огороженной и оканавленной по периметру, с одним въездом и выездом</w:t>
            </w:r>
          </w:p>
          <w:bookmarkEnd w:id="13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проведение дератизации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по плану не менее 4-х раз в год дегельминтизации собак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цоколем,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отдельной секции для временного содержания больных животных на объектах производства из расчета 0,5 % от поголовья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вскрывочных специальных влагонепроницаемых емкостей для сбора трупов животных, абортированных плодов и последа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заболевание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заболевании животных инфекционными, паразитарными и энзоотическими болезнями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и правил при содержании, разведении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19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выращиванию птиц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745"/>
        <w:gridCol w:w="550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 исключающий доступ посторонних лиц и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-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- ветеринарно-санитарный блок с санитарным пропускником для обслуживающего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- административно-хозяйственная;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хранения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- обособленного места для хранения навоза.</w:t>
            </w:r>
          </w:p>
          <w:bookmarkEnd w:id="14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проведение дератизации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сертификата или справки на каждую партию инкубационных яиц, в котором подтверждается благополучие хозяйства по заразным болезням птиц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ветеринарной лаборатории, убойного пункта и дезинфекционного блока в административно-хозяйственной зоне ("зона В")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контакта молодняка со взрослой птицей (всех видов птиц) в период выращивания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камере для пароформалиновой дезинфекции яиц расчетная температура воздуха составляет плюс 300С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устройства верхней части перегородок и ограждений внутри птичников и на выгулах должна иметь ячейки не более следующих размеров: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цыплят в возрасте до 60 - 70 календарных дней и индюшат в возрасте до 120 календарных дней - 30 x 30 миллиметр (далее – мм);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кур и индеек, а также для молодняка кур старше 60 - 70 календарных дней и индеек старше 120 календарных дней - 50 x 50 мм</w:t>
            </w:r>
          </w:p>
          <w:bookmarkEnd w:id="14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складских помещений (для кормов, подстилки, яйцесклад), цехов сортировки и обработки яиц (с пунктом дезинфекции тары) по линии ограждения производственной зоны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заболевание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заболевании животных инфекционными, паразитарными и энзоотическими болезнями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и правил при содержании, разведении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20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выращиванию свиней</w:t>
      </w:r>
      <w:r>
        <w:br/>
      </w:r>
      <w:r>
        <w:rPr>
          <w:rFonts w:ascii="Times New Roman"/>
          <w:b/>
          <w:i w:val="false"/>
          <w:color w:val="000000"/>
        </w:rPr>
        <w:t>(от 1000 и более условных голов)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745"/>
        <w:gridCol w:w="550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в течении десяти календарных дней в ветеринарную организацию ветеринарными врачами сельскохозяйственных формирований, крестьянских, фермерских хозяйств ведомости о проведении идентификации сельскохозяйственных животных (учитывается при наличии ветеринарного врача)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соответствующей информации в ведомости о проведении идентификации сельскохозяйственных животных представленной ветеринарными врачами сельскохозяйственных формирований, крестьянских, фермерских хозяйств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 исключающий доступ посторонних лиц и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-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- ветеринарно-санитарный блок с санитарным пропускником для обслуживающего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- административно-хозяйственная;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хранения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- обособленного места для хранения навоза.</w:t>
            </w:r>
          </w:p>
          <w:bookmarkEnd w:id="14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загоны для организации прогулки животных, имеющие навесы, кормушки, поилки, расколы, трап и весы;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площадка для хранения навоза и навозной жижи, огороженной и оканавленной по периметру, с одним въездом и выездом</w:t>
            </w:r>
          </w:p>
          <w:bookmarkEnd w:id="14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проведение дератизации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по плану не менее 4-х раз в год дегельминтизации собак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цоколем,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котлов для стерилизации пищевых отходов перед использованием в корм для откормочного свинопоголовья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состава каждой первоначально сформированной группы поросят на последующих этапах производства: доращивания, выращивания ремонтного молодняка и откорма, как отдельной производственной единицы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цехе репродукции влагонепроницаемых емкостей для сбора последов и мертворожденных плодов во время опороса маток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подвержденных фактов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заболевание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заболевании животных инфекционными, паразитарными и энзоотическим болезнями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официальной информации об установленных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21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выращиванию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(менее 1000 условных голов)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10774"/>
        <w:gridCol w:w="540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в течение десяти календарных дней в ветеринарную организацию ветеринарными врачами сельскохозяйственных формирований, крестьянских, фермерских хозяйств ведомости о проведении идентификации сельскохозяйственных животных (учитывается при наличии ветеринарного врача)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соответствующих информации в ведомости о проведении идентификации сельскохозяйственных животных представленной ветеринарными врачами сельскохозяйственных формирований, крестьянских, фермерских хозяйств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 (учитывается при наличии ветеринарного врача)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оформление на них ветеринарных паспортов и своевременное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падежа сельскохозяйственных животных, заболевании животных, повлекших распространение инфекционных, паразитарных и энзоотических болезней животных, а также заболевание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заболевании животных инфекционными, паразитарными и энзоотическими болезнями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фактах применения субъектом контроля и надзора незарегистрированных на территории Республики Казахстан и государствах – членах Евразийского экономического союза ветеринарных препаратов и кормовых добавок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и правил при содержании, разведении, использовании, а также при транспортировке (перемещении) сельскохозяйственных животных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21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заготовку и переработку</w:t>
      </w:r>
      <w:r>
        <w:br/>
      </w:r>
      <w:r>
        <w:rPr>
          <w:rFonts w:ascii="Times New Roman"/>
          <w:b/>
          <w:i w:val="false"/>
          <w:color w:val="000000"/>
        </w:rPr>
        <w:t>рыбы и рыбной продукции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0762"/>
        <w:gridCol w:w="544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поточности технологических процессов и исключение возможности пересечения потоков сырья и отходов с потоком готовой продукции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рыбы и рыбной продукции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рыбы маркировкой с информацией о принадлежности к району промысла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и/или ветеринарных справок на рыбу и рыбную продукцию поступивших на перерабатывающие предприятия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на микробиологические, паразитологические, химические, токсические элементы, пестициды и радионуклиды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постоянной санитарной обработки и дезинфекции, дезинсекции и дератизации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 и дератизации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с холодильными оборудованиями для раздельного хранения сырья, готовой продукции, упаковочных и вспомогательных материалов, оборудованные полками, стеллажами, подтоварниками и контейнерами, изготовленными из материалов, легко поддающихся мойке и дезинфекции, и высотой не менее 15 сантиметров (далее – см) от пола, охлаждаемые камеры – системами сбора и отвода конденсата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внутренней отделки помещений объекта к моющим и дезинфицирующим средствам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холодильных установках, в помещения и в оборудованиях для хранения рыбы и рыбной продукции термометров, записывающих показатели температуры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расположения штабелей на расстоянии не ближе 30 см от стен и приборов охлаждения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каждого вида продуктов отдельных разделочных досок и ножей с маркировкой, хранящиеся в соответствующих отделах на специально отведенных местах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открывающихся окон со съемными моющимися москитными сетками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 для сбора и утилизации отходов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о вредных и запрещенных веществ в рыбе и рыбной продукции, а также заболевание отравление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о реализации испорченных рыб и рыбной продукции, повлекших отравление людей и животных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фактах развития и распространения инфекционных, паразитарных болезней рыб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официальной информации о наличии вредных и запрещенных веществ в рыбной продукции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правил при заготовке и переработке рыб и рыбной продукции, а также при их транспортировке (перемещение)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22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лаборатории ветеринарно-санитарной экспертизы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10028"/>
        <w:gridCol w:w="803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оснащенности лаборатории, следующим набором помещений в зависимости от мощности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экспертизы мяса и мясопродуктов, яиц и яйцепродуктов (с отдельными рабочими столами);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экспертизы рыбы и рыбопродуктов;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экспертизы молока и молокопродуктов, меда, растительного сырья (с отдельным рабочим столом);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мойки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стерилизации мяса и мясопродуктов с холодильным оборудованием для хранения конфиската;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хранения дезинфицирующих и моющих средств,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санитарные и бытовые помещения для персонала</w:t>
            </w:r>
          </w:p>
          <w:bookmarkEnd w:id="1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учета (учет поступающей продукции, результатов экспертиз, конфискатов, реактивов)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холодильной камеры для временного хранения мясных туш, мясопродуктов и других продуктов, а также автоклава для обеззараживания мяса, мясопродуктов и конфискатов (при отсутствии автоклава допускается обезвреживание проводить в котлах)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столы, предназначенные для экспертизы туш убойных животных, мясных продуктов, рыбы, мяса птицы должны покрываться мраморной крошкой, кафелем или обиваться оцинкованным железом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обеспеченности специальными отдельными приспособлениями (устройствами) для подвешивания мясных туш, внутренних органов, головы (вешала, крючки и другие) или столами для проведения экспертизы мяса и мясопродуктов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на которых производятся исследования молока и молочных продуктов покрываются оцинкованным железом или пищевым пластиком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лаборатории для проведения ветеринарно-санитарной экспертизы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специальной одеждой, лабораторной мебелью, инвентарем и другими вспомогательными материалами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срока годности и дата изготовления используемых химических реактивов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нарушения субъектом контроля при выдаче ветеринарно-санитарной экспертизы по безопасности исследовании продукции и сырья животного происхождении повлекших заболеванию людей, распространению инфекционных и паразитарных болезней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фактах развития и распространения инфекционных, паразитарных болезней животных при экспертизе мяса, продукции и сырья животного происхождения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официальной информации об установленных фактах о нарушении требований безопасного хранения химических реактивов, дезинфицирующих средств, повлекших отравление людей и животных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при проведении ветеринарно-санитарной экспертизы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23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переработку мяса,</w:t>
      </w:r>
      <w:r>
        <w:br/>
      </w:r>
      <w:r>
        <w:rPr>
          <w:rFonts w:ascii="Times New Roman"/>
          <w:b/>
          <w:i w:val="false"/>
          <w:color w:val="000000"/>
        </w:rPr>
        <w:t>продукции и сырья животного происхождения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0366"/>
        <w:gridCol w:w="684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перекрестной контаминации при размещении технологического оборудования в производственных помещениях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переработки мяса следующего оборудования ветеринарно-санитарного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стационарного дезопромывочного пункта или площадки, или дезинфицирующего барьера для мойки и дезинфекции автотранспорта, доставляющего мясо и мясную продукцию, сырье животного происхождения для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изолированной холодильной камеры для временного хранения мяса и продуктов убоя до их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сооружениями для обеззараживания сточных вод</w:t>
            </w:r>
          </w:p>
          <w:bookmarkEnd w:id="151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 обеспечивающему: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исключение пересечений потоков и контактов сырых и готовых 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поступающего для переработки сырья и вспомогательных материалов на соответствие требованиям в области ветеринарии 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соприкосновения мясных туш, находящихся в подвешенном состоянии, с полом, стенами и технологическим 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сток жидкости к трапам на участках обескровливания, зачистки и мойки туш по специальным наклонным желобам;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 непищевых отходов в специальную тару, окрашенную в отличительный цвет и имеющую надпись (маркировку) о ее назначении;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подвод холодной и горячей воды к рабочим местам, а для сортировки (продувки) кишок подачу сжатого воздуха</w:t>
            </w:r>
          </w:p>
          <w:bookmarkEnd w:id="152"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штабеля для хранения сырья и продукции от стен, приборов охлаждения на расстоянии не ближе 30 см и наличие проходов между штабелями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ветеринарных (ветеринарно-санитарных) требований, правил при переработке мяса, продукции и сырья животного происхождения, повлекших распространение инфекционных и паразитарных болезней животных, а также заболевание или отравление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фактах развития и распространения инфекционных, паразитарных болезней животных при переработке мяса, продукции и сырья животного происхождения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нарушении субъектом контроля и надзора требований безопасного хранения химических реактивов, дезинфицирующих средств повлекших отравление людей и животных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переработке мяса, продукции и сырья животного происхождения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несоблюдении требовании по приему на убой животных и птиц из территорий и хозяйствующих субъектов, неблагополучных по заразным болезням животных и птиц, повлекших заболеванию людей, распространению инфекционных и паразитарных болезней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 фактах подтвержденных нарушении субъектом контроля и надзора о несоблюдении ветеринарных (ветеринарно-санитарных) требований, правил выдачи ветеринарно-санитарных экспертизы при переработке мяса, продукции и сырья животного происхождения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убоя животных не прошедших процедуру идентификации и без сопроводительных ветеринарных документов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25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убой животных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0437"/>
        <w:gridCol w:w="659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сведении,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экспертизе продукции и сырья животного происхождениях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ведение журнала и ветеринарного учета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на убой животных и птиц, поступающих на убой из территорий и хозяйствующих субъектов, благополучных по заразным болезням животных и птиц, прошедших процедуру обязательной идентификации и в сопровождении ветеринарных документов (ветеринарный сертификат, ветеринарная справка)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лиц, бродячих животных на территорию объекта производства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сооружений и устройств на территории объектов производства, обеспечивающих возможность транспортировки без пересечения путей перевозки: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сырья, готовой продукции и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готовой пищевой продукции с животными, навозом, отходами производства</w:t>
            </w:r>
          </w:p>
          <w:bookmarkEnd w:id="154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осуществляющие убой животных (кроме убойных площадок) соответствующего оснащения: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помещениями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местом для размещения животных, расколами для ветеринарного осмотра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санитарной бойней (помещением, как в обычных производственных цехах, но значительно меньших размеров с отделением для стерилизации мяса и субпродуктов) или санитарной камерой (отдельным помещением, расположенным внутри здания) для изолированной переработки больных или слабых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 при необходимости, диагностических исследований) и изолятором (изолированным помещением на территории объекта убоя животных для размещения больных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изолированной холодильной камерой для временного хранения мяса и продуктов убоя до их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бетонированной ямой (септиком) для сбора и сооружениями для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зданиями (навесами) для предубойного содержания животных (обособленным помещением (площадкой) на территории объекта убоя животных для приема, размещения, ветеринарного осмотра, сортировки и отдыха убойных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бытовыми помещениями и дезинфекционной камерой для санитарной обработки одежды;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</w:t>
            </w:r>
          </w:p>
          <w:bookmarkEnd w:id="155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участка для сбора и накопления навоза, подстилки и остатков корма из карантина и изолятора, расположенной на территории санитарного блока, рассчитанной не менее чем на шестисуточное накопление с учетом производственной мощности объекта убоя животных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емкости (контейнера) для сбора каныги с плотно закрывающейся крышкой, расположенной на бетонированной площадке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раздельности технологических операций в пространстве и времени, во избежание загрязнения мяса: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оглушение и обескровливание;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свиней: ошпаривание, удаление щетины, скобление и опаливание;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нутровка (извлечение внутренних органов из брюшной и грудной полостей при разделке туши убитого животного) и последующая разделка;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обработка очищенных желудков и кишок;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и промывка других побочных продуктов убоя, в частности съемка шкуры с голов, если это не проводилось на линии убоя;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упаковка побочных продуктов убоя;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отгрузка мяса</w:t>
            </w:r>
          </w:p>
          <w:bookmarkEnd w:id="156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входе во все производственные помещения модулей полной гигиенической обработки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убоя стерилизаторов для мелкого инвентаря (ножи, мусаты)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мытья и дезинфекции более крупного инвентаря, оборотной тары и транспортных средств моечных машин или моечного помещения с подводкой дезинфицирующего раствора, холодной и горячей воды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проведения ветеринарно-санитарной экспертизы контейнеров для сбора ветеринарных конфискатов, исключающих несанкционированный доступ к ним посторонних лиц, отличающихся по цвету от другого оборудования и имеющих надпись об их назначении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осуществляющие убой животных (убойные площадки) соответствующего оснащения: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помещение для забоя с учетом производственной мощности объекта убоя животных, которое должно быть оснащено: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гладкими стенами, покрытыми легко моющимися материалами или покрашенными до высоты 3 м, с округленными углами и выступами;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вентиляцией и отоплением;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естественным и/или искусственным освещением, которое не искажает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закрытой ямой (септик) для сбора и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приспособленным местом для освобождения и очистки содержимого желудков и кишечника;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обескровливания туш под подвесными путями должны быть устроены поддоны для сбора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умывальником для персонала, одноразовым ручным полотенцем (дезрастворы для рук);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</w:t>
            </w:r>
          </w:p>
          <w:bookmarkEnd w:id="157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обескровливания туш под подвесными путями поддонов для сбора технической крови, облицованных материалами, легко подвергающимися мойке и дезинфекции, и имеющих уклон для стока крови к трапам или желоб для стока крови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перегородки высотой не менее 2 м разделяющей зоны забоя и снятия шкур от зоны разделки и обработки внутренних органов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места отделенного от места забоя открытым пространством, не менее 5 м или огражденного перегородкой высотой не менее 3 м для проведения ошпаривания, депиляции, очистки и обжига туш свиней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нарушении субъектом контроля и надзора ветеринарных (ветеринарно-санитарных) требований, правил при убое животных, повлекших распространение инфекционных и паразитарных болезней животных, а также заболевание или отравление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(объекта) контроля и надзора</w:t>
            </w:r>
          </w:p>
          <w:bookmarkEnd w:id="158"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фактах развития и распространения инфекционных, паразитарных болезней животных при переработке мяса, продукции и сырья животного происхождения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убоя животных не прошедших процедуру идентификации и без сопроводительных ветеринарных документов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нарушении субъектом контроля и надзора требований безопасного хранения химических реактивов, дезинфицирующих средств повлекших отравление людей и животных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требований и правил при убое животных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несоблюдении требовании по приему на убой животных и птиц из территорий и хозяйствующих субъектов, неблагополучных по заразным болезням животных и птиц повлекших заболеванию людей, распространению инфекционных и паразитарных болезней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 фактах нарушении субъектом контроля и надзора о несоблюдении ветеринарных (ветеринарно-санитарных) требований, правил выдачи ветеринарно-санитарных экспертизы при переработке мяса, продукции и сырья животного происхождения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28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производству кормов и кормовых добавок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0487"/>
        <w:gridCol w:w="641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производстве ветеринарных биопрепаратов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кормов и кормовых добавок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обработки пищевых отходов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 закрытых резервуаров или огражденных открытых сборников (площадок) для хранения отходов перерабатывающих производств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организациях по производству комбикормов складов силосного (бункерного) или напольного типа для хранения сыпучего сырья (зерно, отруби, мучки)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использования для производства (изготовления) кормов и кормовых добавок сырье, происходящее из неблагополучных пунктов (территорий) по особо опасным болезням животных и птиц, повлекших распространение инфекционных, паразитарных и энзоотических болезней животных, а также заболевание отравление животных, вследствие несоблюдения ветеринарных (ветеринарно-санитарных) требований, правил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фактах нарушении субъектом контроля и надзора безопасности производства кормов и кормовых добавок повлекши возникновению случаев инфекционных, паразитарных заболеваний животных, внезапных отравлении и массовый падежа животных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об отсутствии соответствующих документов, подтверждающих их происхождение и безопасность производимых кормов и кормовых добавок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производстве (изготовление) кормов и кормовых добавок из (с использованием) тканей животного происхождения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о несоблюдении зоогигиенических и ветеринарных (ветеринарно-санитарных) требовании при производстве кормов и кормовых добавок, а также при их транспортировке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29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государственных ветеринарных организаций, созданных</w:t>
      </w:r>
      <w:r>
        <w:br/>
      </w:r>
      <w:r>
        <w:rPr>
          <w:rFonts w:ascii="Times New Roman"/>
          <w:b/>
          <w:i w:val="false"/>
          <w:color w:val="000000"/>
        </w:rPr>
        <w:t>местными исполнительными органами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0433"/>
        <w:gridCol w:w="660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животных;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место и время проведения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проводит идентификацию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присваивает животному индивидуальный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осуществляет ведение базы данных (ввод данных в базу данных);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выдает владельцу животного ветеринарный паспорт</w:t>
            </w:r>
          </w:p>
          <w:bookmarkEnd w:id="16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выдачи выданных ветеринарных справок, копии и корешки которых подлежат хранению в течение трех лет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устройство фиксации животных для проведения ветеринарных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безыгольный инъектор;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термочемоданы;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аппарат для массовых прививок (металлический);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кутиметр;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порошкодаватель (для лекарств);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кольцо носовое для быка;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ножницы;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вата (не стерильная);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  <w:bookmarkEnd w:id="16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сантиметров (далее – см)), а также металлический шкаф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обеспечивающих их безопасность в течение всего срока хранения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движения ветеринарных препаратов, регулярное проведение контроля температуры и влажности помещений, а также уборка и обработка помещений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аппарат для проведения холодного и горячего таврения;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аппарат для проведения биркования;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принтер для распечатывания самоклеющихся штрих-кодов;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сканер для считывания индивидуальных номеров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  <w:bookmarkEnd w:id="16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петельных орудий для отлова и уничтожения бродячих собак и кошек и соблюдение требования по их отлову и уничтожению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навес с высотой 2,5 метров (далее – м), длиной 6 м, шириной 3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вскрытия трупов животных, хранения дезинфицирующих средств, инвентаря, специальной одежды и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вытяжная труба из ямы с диаметром 25 см и высотой 3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забор не менее 2 м высотой с въездными воротами;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траншея глубиной 0,8 - 1,4 м и шириной не менее 1,5 м по всему периметру внутренней стороны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двухслойное перекрытие ямы;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  <w:bookmarkEnd w:id="16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журнал для записи ветеринарно-профилактических мероприятий (ветучет, форма № 1-вет);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  <w:bookmarkEnd w:id="16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чемодан техника осеменатора (укомплектованный);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микроскоп;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сосуд Дьюара, 35 литров;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  <w:bookmarkEnd w:id="16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 проведения субъектом контроля и надзора ветеринарно-санитарных мероприятий против особо опасных, незаразных и энзоотических болезней животных, повлекших развитие и распространение инфекционных и паразитарных болезней животных, а также падежа животных, заболевание или заражении людей и животных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требований в области ветеринарии в пределах компетенции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в средствах массовой информации о фактах нарушений отлова и уничтожения бродячих собак и кошек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нарушениях субъектом контроля и надзора содержании скотомогильников (биотермических ям), строительство которых организовано местными исполнительными органами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нарушениях субъектом контроля и надзора требовании оформлении выдачи ветеринарных справок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фактов несоблюдения субъектом контроля и надзора условий использования и хранения ветеринарных препаратов повлекших заражении животных и людей, загрязнения почвы, воды и растительного покрова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нарушениях субъектом контроля и надзора содержании убойных площадок (площадок по убою сельскохозяйственных животных), строительство которых организовано местными исполнительными органами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несвоевременно проведении плановых ветеринарных (ветеринарно-санитарных) профилактических мероприятии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32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подразделений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областей, городов республиканского значения, столицы, районов, городов областного значения, осуществляющие</w:t>
      </w:r>
      <w:r>
        <w:br/>
      </w:r>
      <w:r>
        <w:rPr>
          <w:rFonts w:ascii="Times New Roman"/>
          <w:b/>
          <w:i w:val="false"/>
          <w:color w:val="000000"/>
        </w:rPr>
        <w:t>деятельность в области ветеринарии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703"/>
        <w:gridCol w:w="565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экспертизе продукции и сырья животного происхождения на объектах, осуществляющих производство, заготовку (убой), хранение, переработку и реализацию животных, продукции и сырья животного происхождения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экспертизе продукции и сырья животного происхождения на объектах внутренней торговли (рынках)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производстве ветеринарных биопрепаратов юридическими лицами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применении ветеринарных препаратов, и использовании кормов и кормовых добавок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вопросах строительства ветеринарно-санитарных объектов, лицензирования, численности ветеринарных врачей оказывающих услуги в области ветеринарии и идентификации животных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хранения, транспортировке (доставки) ветеринарных препаратов по профилактике особо опасных болезней животных (за исключением республиканского запаса ветеринарных препаратов)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о проведении обследования эпизоотических очагов в случае их возникновения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по осуществлению ветеринарного контроля и надзора по выполнению ветеринарных мероприятий по профилактике, отбору проб биологического материала и доставке их для диагностики особо опасных болезней животных, а также энзоотических и других болезней животных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на объектах внутренней торговли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лицами, осуществляющими предпринимательскую деятельность в области ветеринарии, за исключением производства ветеринарных препаратов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на скотопрогонных трассах, маршрутах, территориях пастбищ и водопоя животных, по которым проходят маршруты транспортировки (перемещения)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и проведению идентификации сельскохозяйственных животных с указанием сроков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перечня энзоотических болезней животных, профилактика и диагностика которых осуществляются за счет бюджетных средств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ведению базы данных по идентификации сельскохозяйственных животных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выданных ветеринарно-санитарных заключений, копии и корешки которых подлежат хранению в течение трех лет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контроля и надзора субъекта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фактах не обеспечении субъектом контроля и надзора организацию выполнении и (или) проведении ветеринарных мероприятий направленных на обеспечение ветеринарно-санитарной безопасности, вследствие которых повлекших распространению инфекционных, паразитарных и энзоотических болезней животных, а также заболевание или отравление людей и животных вследствие выполнения и (или) проведения ветеринарных мероприятий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требований в области ветеринарии в пределах компетенции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информации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не обеспечении субъектом контроля и надзора организацию проведения ветеринарных мероприятий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не проведения субъектом контроля и надзора организации санитарного убоя больных животных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о необеспечении обезвреживаний (обеззараживаний) и переработки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о не проведении организации охраны здоровья населения от болезней, общих для животных и человека, совместно с уполномоченным государственным органом в области здравоохранения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не определении субъектом контроля и надзора потребность изделии (средств) и атрибутов для проведения идентификации сельскохозяйственных животных и передачи информации в процессинговый центр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33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переработку молока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0261"/>
        <w:gridCol w:w="721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экспертизе продукции и сырья животного происхождения на объектах внутренней торговли (рынках)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в путевом документе о промывке и дезинфекции молочных автоцистерн после каждого освобождения от молока с последующим опломбированием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молока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на молоко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промаркированных емкостей для хранения моющих и дезинфицирующих растворов для обработки шлангов и патрубков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молока и молочных продуктов в лаборатории ветеринарно-санитарной экспертизы (ветучет, форма № 5-вет)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несоблюдении требований приема молока поступающих в переработку из территорий и хозяйствующих субъектов, неблагополучных по заразным болезням животных, повлекших заболеванию людей, распространению инфекционных болезней животных, паразитарных и (или) зоонозных инфекций вследствие несоблюдения ветеринарных (ветеринарно-санитарных) требований, правил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информации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заболеваний людей и животных болезнями общих для животных и человека, а также отравлении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несоблюдении зоогигиенических и ветеринарных (ветеринарно-санитарных) требований и правил при переработке молока, а также при транспортировке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33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производству и реализации препаратов ветеринарного назначения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0287"/>
        <w:gridCol w:w="712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производстве ветеринарных биопрепаратов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деятельность по реализации лекарственных средств для ветеринарных целей обязаны: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владеть на праве собственности или ином законном основании помещениями и набором оборудования, необходимые для осуществления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иметь в штате работников по соответствующим специальностям в области ветеринарии (юридические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диплом об образовании по соответствующей специальности в области ветеринарии (физические лица).</w:t>
            </w:r>
          </w:p>
          <w:bookmarkEnd w:id="170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складирования: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зонах приемки и выдачи материалов и продукции должна быть обеспечена их защита от неблагоприятных погодных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режим карантина обеспечивается хранением продукции в раздельных зонах, то эти зоны должны быть четко обозначены;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хранения отбракованных, отозванных или возвращенных материалов предусматривают изолированные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сильнодействующие вещества и препараты должны храниться в безопасных и охраняемых помещениях;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 складских помещениях должен регулярно проводиться контроль температуры и влажности в помещении, учет движения ветеринарных препаратов, а также уборка и обработка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препаратов.</w:t>
            </w:r>
          </w:p>
          <w:bookmarkEnd w:id="171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въезда/выезда транспорта на территорию производителя вне дезбарьера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производства ядов технического назначения (пестицидов и гербицидов) в зданиях для производства ветеринарных препаратов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помещения, предназначенные для производства ветеринарных препаратов применяют четко по назначению, и не допускают изготовления на ней другой продукции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об уничтожение просроченных или непригодных к использованию маркированных или первичных упаковочных материалов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готовой продукции на складе допускается после получения результатов исследований подразделения производственного контроля о соответствии готовой продукции требованиям нормативно-технической документации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об уничтожение ветеринарных препаратов, по истечении сроков годности их хранения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порядка уничтожения, обезвреживания и (или) реализации непригодных ветеринарных препаратов, повлекшее массовое отравление или заражение людей и животных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о производство, повлекших массовое отравление или заражение людей и животных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требований безопасного применения, хранения ветеринарных препаратов, предоставляемых производителем повлекших отравление или заражение людей и животных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сведений в средствах массовой информации о фактах реализации субъектом контроля и надзора ветеринарных препаратов, незарегистрированных на территории Республики Казахстан и государствах – членах Евразийского экономического союза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официальной информации о фактах нарушений субъектом контроля и надзора правил изготовления, назначения в применения препаратов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об отсутствии аттестата аккредитации подразделений производственного контроля, выдаваемый органом по аккредитации, удостоверяющий компетентность субъектов аккредитации выполнять работы в определенной области оценки соответствия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</w:tbl>
    <w:bookmarkStart w:name="z35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субъектов,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производству меда и продуктов пчеловодства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750"/>
        <w:gridCol w:w="548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представляемых субъектом контроля и надзора, в том числе посредством автоматизированных информационных систем, проводимого территориальными подразделениями ведомства уполномоченного органа в области ветеринарии, а также подразделениями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ветеринарных сопроводительных документов (ветеринарный сертификат, ветеринарная справка)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меда и продуктов пчеловодства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о допущение к обращению натурального меда и продуктов пчеловодства, полученных из хозяйств (пасек) и административной территории в соответствии с регионализацией, свободных от опасных заразных болезней сельскохозяйственных и домашних животных, а также: американского гнильца, европейского гнильца, нозематоза – в течение последних 3 месяцев на территории хозяйства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 экспертизы (протокол испытаний) меда и продуктов пчеловодства по физико-химическим свойствам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Пасеки размещают на сухих, освещенных солнцем, защищенных от ветра местах не ближе 500 м от шоссейных и железных дорог, пилорам, высоковольтных линий электропередач и 5 километров (далее – км)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пчел в исправных ульях, окрашенных в различные цвета (синий, белый, желтый)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 на территории стационарной пасеки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кочевых пасек у источников медосбора на расстоянии не ближе 1,5 км одна от другой и 3 км от стационарных пасек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надлежащего ветеринарно-санитарного состояния пасеки размещение на ней пасечных домиков (кочевых будок), обеспечение предметами и средствами личной гигиены и дезинфекции (перекисью водорода и другие), оборудование дезинфекционной площадки, закрытой ямы (для сточных вод), туалетного помещения для пчеловода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реализации меда и продуктов пчеловодства, не прошедших ветеринарно-санитарную экспертизу, повлекших развитие и распространение болезней, общих для животных и человека, а также заболевание или отравление людей и животных вследствие несоблюдения ветеринарных (ветеринарно-санитарных) требований, правил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ветеринарно-санитарных требований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 и надзора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информации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подтвержденного сведения в средствах массовой информации о несоответствии меда и продуктов пчеловодства требованиям ветеринарно-санитарной безопасности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фактах нарушений субъектом контроля и надзора транспортировки и перемещения меда и продуктов пчеловодства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официальной информации о несоответствии меда и продуктов пчеловодства требованиям ветеринарно-санитарной безопасности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 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37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осуществляющих деятельность по выращиванию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(от 1000 и более условных голов)</w:t>
      </w:r>
    </w:p>
    <w:bookmarkEnd w:id="173"/>
    <w:bookmarkStart w:name="z3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9475"/>
        <w:gridCol w:w="484"/>
        <w:gridCol w:w="485"/>
        <w:gridCol w:w="485"/>
        <w:gridCol w:w="485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 исключающий доступ посторонних лиц и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-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- ветеринарно-санитарный блок с санитарным пропускником для обслуживающего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- административно-хозяйственная;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хранения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- обособленного места для хранения навоза.</w:t>
            </w:r>
          </w:p>
          <w:bookmarkEnd w:id="17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имеющих навесы, кормушки, поилки, расколы, трап и весы;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  <w:bookmarkEnd w:id="17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проведение дератизации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по плану не менее 4-х раз в год дегельминтизации собак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вакцинации и диагностике своих животных для обеспечения ветеринарно-санитарной безопасности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системы диспансеризации поголовья при поступлении и каждом технологическом переводе из одной возрастной группы в другую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1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осуществляющих деятельность по выращиванию мелкого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(от 1000 и более условных голов)</w:t>
      </w:r>
    </w:p>
    <w:bookmarkEnd w:id="178"/>
    <w:bookmarkStart w:name="z4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</w:t>
      </w:r>
      <w:r>
        <w:rPr>
          <w:rFonts w:ascii="Times New Roman"/>
          <w:b w:val="false"/>
          <w:i w:val="false"/>
          <w:color w:val="000000"/>
          <w:sz w:val="28"/>
        </w:rPr>
        <w:t>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9475"/>
        <w:gridCol w:w="484"/>
        <w:gridCol w:w="485"/>
        <w:gridCol w:w="485"/>
        <w:gridCol w:w="485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 исключающий доступ посторонних лиц и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-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- ветеринарно-санитарный блок с санитарным пропускником для обслуживающего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- административно-хозяйственная;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хранения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- обособленного места для хранения навоза.</w:t>
            </w:r>
          </w:p>
          <w:bookmarkEnd w:id="18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имеющих навесы, кормушки, поилки, расколы, трап и весы;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  <w:bookmarkEnd w:id="18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проведение дератизации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по плану не менее 4-х раз в год дегельминтизации собак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отдельной секции для временного содержания больных животных на объектах производства из расчета 0,5 % от поголовья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вскрывочных специальных влагонепроницаемых емкостей для сбора трупов животных, абортированных плодов и последа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4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выращиванию птиц (от 1000 и более условных голов)</w:t>
      </w:r>
    </w:p>
    <w:bookmarkEnd w:id="183"/>
    <w:bookmarkStart w:name="z45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9475"/>
        <w:gridCol w:w="484"/>
        <w:gridCol w:w="485"/>
        <w:gridCol w:w="485"/>
        <w:gridCol w:w="485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 исключающий доступ посторонних лиц и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-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- ветеринарно-санитарный блок с санитарным пропускником для обслуживающего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- административно-хозяйственная;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хранения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- обособленного места для хранения навоза.</w:t>
            </w:r>
          </w:p>
          <w:bookmarkEnd w:id="185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проведение дератизации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сертификата или справки на каждую партию инкубационных яиц, в котором подтверждается благополучие хозяйства по заразным болезням птиц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ветеринарной лаборатории, убойного пункта и дезинфекционного блока в административно-хозяйственной зоне ("зона В")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контакта молодняка со взрослой птицей (всех видов птиц) в период выращивания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камере для пароформалиновой дезинфекции яиц расчетной температуре воздуха составляет +300C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устройства верхней части перегородок и ограждений внутри птичников и на выгулах должна иметь ячейки не более следующих размеров: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цыплят в возрасте до 60 - 70 календарных дней и индюшат в возрасте до 120 календарных дней – 30 x 30 миллиметра (далее – мм);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кур и индеек, а также для молодняка кур старше 60 - 70 календарных дней и индеек старше 120 календарных дней – 50 x 50 мм</w:t>
            </w:r>
          </w:p>
          <w:bookmarkEnd w:id="186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складских помещений (для кормов, подстилки, яйцесклад), цехов сортировки и обработки яиц (с пунктом дезинфекции тары) по линии ограждения производственной зоны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8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выращиванию свиней (от 1000 и более условных голов)</w:t>
      </w:r>
    </w:p>
    <w:bookmarkEnd w:id="188"/>
    <w:bookmarkStart w:name="z4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9475"/>
        <w:gridCol w:w="484"/>
        <w:gridCol w:w="485"/>
        <w:gridCol w:w="485"/>
        <w:gridCol w:w="485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 исключающий доступ посторонних лиц и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-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- ветеринарно-санитарный блок с санитарным пропускником для обслуживающего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- административно-хозяйственная;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хранения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- обособленного места для хранения навоза.</w:t>
            </w:r>
          </w:p>
          <w:bookmarkEnd w:id="19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имеющих навесы, кормушки, поилки, расколы, трап и весы;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  <w:bookmarkEnd w:id="19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проведение дератизации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по плану не менее 4-х раз в год дегельминтизации собак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котлов для стерилизации пищевых отходов перед использованием в корм для откормочного свинопоголовья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состава каждой первоначально сформированной группы поросят на последующих этапах производства: доращивания, выращивания ремонтного молодняка и откорма, как отдельной производственной единицы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цехе репродукции влагонепроницаемых емкостей для сбора последов и мертворожденных плодов во время опороса маток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2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выращиванию сельскохозяйственных животных (менее 1000 условных голов)</w:t>
      </w:r>
    </w:p>
    <w:bookmarkEnd w:id="193"/>
    <w:bookmarkStart w:name="z5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9730"/>
        <w:gridCol w:w="487"/>
        <w:gridCol w:w="487"/>
        <w:gridCol w:w="487"/>
        <w:gridCol w:w="487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оформление на них ветеринарных паспортов и своевременное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5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субъектов, осуществляющих заготовку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переработку рыбы и рыбной продукции</w:t>
      </w:r>
    </w:p>
    <w:bookmarkEnd w:id="196"/>
    <w:bookmarkStart w:name="z5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9502"/>
        <w:gridCol w:w="480"/>
        <w:gridCol w:w="480"/>
        <w:gridCol w:w="480"/>
        <w:gridCol w:w="480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поточности технологических процессов и исключение возможности пересечения потоков сырья и отходов с потоком готовой продукции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рыбы и рыбной продукции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рыбы маркировкой с информацией о принадлежности к району промысла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и/или ветеринарных справок на рыбу и рыбную продукцию поступивший на перерабатывающие предприятия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на микробиологические, паразитологические, химические, токсические элементы, пестициды и радионуклиды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постоянной санитарной обработки и дезинфекции, дезинсекции и дератизации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 и дератизации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с холодильными оборудованиями для раздельного хранения сырья, готовой продукции, упаковочных и вспомогательных материалов, оборудованные полками, стеллажами, подтоварниками и контейнерами, изготовленными из материалов, легко поддающихся мойке и дезинфекции, и высотой не менее 15 сантиметров (далее – см) от пола, охлаждаемые камеры – системами сбора и отвода конденсата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внутренней отделки помещений объекта к моющим и дезинфицирующим средствам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холодильных установках, в помещения и в оборудованиях для хранения рыбы и рыбной продукции термометров, записывающих показатели температуры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расположения штабелей на расстоянии не ближе 30 см от стен и приборов охлаждения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каждого вида продуктов отдельных разделочных досок и ножей с маркировкой, хранящиеся в соответствующих отделах на специально отведенных местах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открывающихся окон со съемными моющимися москитными сетками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 для сбора и утилизации отходов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8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области ветеринарии в отношении лаборатории ветеринарно-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санитарной экспертизы</w:t>
      </w:r>
    </w:p>
    <w:bookmarkEnd w:id="199"/>
    <w:bookmarkStart w:name="z58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8646"/>
        <w:gridCol w:w="692"/>
        <w:gridCol w:w="692"/>
        <w:gridCol w:w="693"/>
        <w:gridCol w:w="693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оснащенности лаборатории, следующим набором помещений в зависимости от мощности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экспертизы мяса и мясопродуктов, яиц и яйцепродуктов (с отдельными рабочими столами);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экспертизы рыбы и рыбопродуктов;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экспертизы молока и молокопродуктов, меда, растительного сырья (с отдельным рабочим столом);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мойки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стерилизации мяса и мясопродуктов с холодильным оборудованием для хранения конфиската;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хранения дезинфицирующих и моющих средств,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санитарные и бытовые помещения для персонала</w:t>
            </w:r>
          </w:p>
          <w:bookmarkEnd w:id="201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учета и отчетности (учет поступающей продукции, результатов экспертиз, конфискатов, реактивов)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холодильной камеры для временного хранения мясных туш, мясопродуктов и других продуктов, а также автоклава для обеззараживания мяса, мясопродуктов и конфискатов (при отсутствии автоклава допускается обезвреживание проводить в котлах)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столы, предназначенные для экспертизы туш убойных животных, мясных продуктов, рыбы, мяса птицы должны покрываться мраморной крошкой, кафелем или обиваться оцинкованным железом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обеспеченности специальными отдельными приспособлениями (устройствами) для подвешивания мясных туш, внутренних органов, головы (вешала, крючки и другие) или столами для проведения экспертизы мяса и мясопродуктов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на которых производятся исследования молока и молочных продуктов покрываются оцинкованным железом или пищевым пластиком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лаборатории для проведения ветеринарно-санитарной экспертизы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специальной одеждой, лабораторной мебелью, инвентарем и другими вспомогательными материалами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срока годности и дата изготовления используемых химических реактивов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2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субъектов, осуществляющих переработку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мяса, продукции и сырья животного происхождения</w:t>
      </w:r>
    </w:p>
    <w:bookmarkEnd w:id="203"/>
    <w:bookmarkStart w:name="z6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8530"/>
        <w:gridCol w:w="714"/>
        <w:gridCol w:w="714"/>
        <w:gridCol w:w="715"/>
        <w:gridCol w:w="715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перекрестной контаминации при размещении технологического оборудования в производственных помещениях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переработки мяса следующего оборудования ветеринарно-санитарного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стационарного дезопромывочного пункта или площадки, или дезинфицирующего барьера для мойки и дезинфекции автотранспорта, доставляющего мясо и мясную продукцию, сырье животного происхождения для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изолированной холодильной камеры для временного хранения мяса и продуктов убоя до их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сооружениями для обеззараживания сточных вод</w:t>
            </w:r>
          </w:p>
          <w:bookmarkEnd w:id="20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 обеспечивающему: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исключение пересечений потоков и контактов сырых и готовых 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поступающего для переработки сырья и вспомогательных материалов на соответствие требованиям в области ветеринарии 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соприкосновения мясных туш, находящихся в подвешенном состоянии, с полом, стенами и технологическим 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сток жидкости к трапам на участках обескровливания, зачистки и мойки туш по специальным наклонным желобам;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 непищевых отходов в специальную тару, окрашенную в отличительный цвет и имеющую надпись (маркировку) о ее назначении;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подвод холодной и горячей воды к рабочим местам, а для сортировки (продувки) кишок подачу сжатого воздуха</w:t>
            </w:r>
          </w:p>
          <w:bookmarkEnd w:id="20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штабеля для хранения сырья и продукции от стен, приборов охлаждения на расстоянии не ближе 30 сантиметра (далее – см) и наличие проходов между штабелями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6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 осуществляющих убой животных</w:t>
      </w:r>
    </w:p>
    <w:bookmarkEnd w:id="208"/>
    <w:bookmarkStart w:name="z6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8992"/>
        <w:gridCol w:w="567"/>
        <w:gridCol w:w="567"/>
        <w:gridCol w:w="568"/>
        <w:gridCol w:w="568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ведение журнала и ветеринарного учета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на убой животных и птиц, поступающих на убой из территорий и хозяйствующих субъектов, благополучных по заразным болезням животных и птиц, прошедших процедуру обязательной идентификации и в сопровождении ветеринарных документов (ветеринарный сертификат, ветеринарная справка)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лиц, бродячих животных на территорию объекта производства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сооружений и устройств на территории объектов производства, обеспечивающих возможность транспортировки без пересечения путей перевозки: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сырья, готовой продукции и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готовой пищевой продукции с животными, навозом, отходами производства</w:t>
            </w:r>
          </w:p>
          <w:bookmarkEnd w:id="210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(кроме убойных площадок) соответствующего оснащения: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помещениями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местом для размещения животных, расколами для ветеринарного осмотра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санитарной бойней (помещением, как в обычных производственных цехах, но значительно меньших размеров с отделением для стерилизации мяса и субпродуктов) или санитарной камерой (отдельным помещением, расположенным внутри здания) для изолированной переработки больных или слабых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 при необходимости, диагностических исследований) и изолятором (изолированным помещением на территории объекта убоя животных для размещения больных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изолированной холодильной камерой для временного хранения мяса и продуктов убоя до их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бетонированной ямой (септиком) для сбора и сооружениями для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зданиями (навесами) для предубойного содержания животных (обособленным помещением (площадкой) на территории объекта убоя животных для приема, размещения, ветеринарного осмотра, сортировки и отдыха убойных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бытовыми помещениями и дезинфекционной камерой для санитарной обработки одежды;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</w:t>
            </w:r>
          </w:p>
          <w:bookmarkEnd w:id="211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участка для сбора и накопления навоза, подстилки и остатков корма из карантина и изолятора, расположенной на территории санитарного блока, рассчитанной не менее чем на шестисуточное накопление с учетом производственной мощности объекта убоя животных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емкости (контейнера) для сбора каныги с плотно закрывающейся крышкой, расположенной на бетонированной площадке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раздельности технологических операций в пространстве и времени, во избежание загрязнения мяса: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оглушение и обескровливание;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свиней: ошпаривание, удаление щетины, скобление и опаливание;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нутровка (извлечение внутренних органов из брюшной и грудной полостей при разделке туши убитого животного) и последующая разделка;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обработка очищенных желудков и кишок;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и промывка других побочных продуктов убоя, в частности съемка шкуры с голов, если это не проводилось на линии убоя;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упаковка побочных продуктов убоя;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отгрузка мяса</w:t>
            </w:r>
          </w:p>
          <w:bookmarkEnd w:id="212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входе во все производственные помещения модулей полной гигиенической обработки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убоя стерилизаторов для мелкого инвентаря (ножи, мусаты)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мытья и дезинфекции более крупного инвентаря, оборотной тары и транспортных средств моечных машин или моечного помещения с подводкой дезинфицирующего раствора, холодной и горячей воды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проведения ветеринарно-санитарной экспертизы контейнеров для сбора ветеринарных конфискатов, исключающих несанкционированный доступ к ним посторонних лиц, отличающихся по цвету от другого оборудования и имеющих надпись об их назначении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осуществляющие убой животных (убойные площадки) соответствующего оснащения: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помещение для забоя с учетом производственной мощности объекта убоя животных, которое должно быть оснащено: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гладкими стенами, покрытыми легко моющимися материалами или покрашенными до высоты 3 метра (далее – м), с округленными углами и выступами;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вентиляцией и отоплением;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естественным и/или искусственным освещением, которое не искажает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закрытой ямой (септик) для сбора и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приспособленным местом для освобождения и очистки содержимого желудков и кишечника;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обескровливания туш под подвесными путями должны быть устроены поддоны для сбора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умывальником для персонала, одноразовым ручным полотенцем (дезрастворы для рук); 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</w:t>
            </w:r>
          </w:p>
          <w:bookmarkEnd w:id="213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обескровливания туш под подвесными путями поддонов для сбора технической крови, облицованных материалами, легко подвергающимися мойке и дезинфекции, и имеющих уклон для стока крови к трапам или желоб для стока крови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перегородки высотой не менее 2 м разделяющей зоны забоя и снятия шкур от зоны разделки и обработки внутренних органов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места отделенного от места забоя открытым пространством, не менее 5 м или огражденного перегородкой высотой не менее 3 м для проведения ошпаривания, депиляции, очистки и обжига туш свиней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2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 производству кормов и кормовых добавок</w:t>
      </w:r>
    </w:p>
    <w:bookmarkEnd w:id="215"/>
    <w:bookmarkStart w:name="z7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7212"/>
        <w:gridCol w:w="964"/>
        <w:gridCol w:w="964"/>
        <w:gridCol w:w="964"/>
        <w:gridCol w:w="964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кормов и кормовых добавок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обработки пищевых отходов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 закрытых резервуаров или огражденных открытых сборников (площадок) для хранения отходов перерабатывающих производств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организациях по производству комбикормов складов силосного (бункерного) или напольного типа для хранения сыпучего сырья (зерно, отруби, мучки)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75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области ветеринарии в отношении государственных ветеринарных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организаций, созданных местными исполнительными органами</w:t>
      </w:r>
    </w:p>
    <w:bookmarkEnd w:id="218"/>
    <w:bookmarkStart w:name="z7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8986"/>
        <w:gridCol w:w="568"/>
        <w:gridCol w:w="568"/>
        <w:gridCol w:w="569"/>
        <w:gridCol w:w="569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место и время проведения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проводит идентификацию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присваивает животному индивидуальный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осуществляет ведение базы данных (ввод данных в базу данных);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выдает владельцу животного ветеринарный паспорт</w:t>
            </w:r>
          </w:p>
          <w:bookmarkEnd w:id="22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копии и корешки которых подлежат хранению в течение трех лет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устройство фиксации животных для проведения ветеринарных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безыгольный инъектор;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термочемоданы;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аппарат для массовых прививок (металлический);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кутиметр;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порошкодаватель (для лекарств);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кольцо носовое для быка;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ножницы;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вата (не стерильная);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  <w:bookmarkEnd w:id="22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сантиметров (далее – см)), а также металлический шкаф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обеспечивающих их безопасность в течение всего срока хранения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 движения ветеринарных препаратов, регулярное проведение контроля температуры и влажности помещений, а также уборка и обработка помещений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аппарат для проведения холодного и горячего таврения;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аппарат для проведения биркования;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принтер для распечатывания самоклеющихся штрих-кодов;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сканер для считывания индивидуальных номеров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  <w:bookmarkEnd w:id="22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петельных орудий для отлова и уничтожения бродячих собак и кошек и соблюдение требования по их отлову и уничтожению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навес с высотой 2,5 метра (далее – м), длиной 6 м, шириной 3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вскрытия трупов животных, хранения дезинфицирующих средств, инвентаря, специальной одежды и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вытяжная труба из ямы с диаметром 25 см и высотой 3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забор не менее 2 м высотой с въездными воротами;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траншея глубиной 0,8 - 1,4 м и шириной не менее 1,5 м по всему периметру внутренней стороны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двухслойное перекрытие ямы;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  <w:bookmarkEnd w:id="22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журнал для записи ветеринарно-профилактических мероприятий (ветучет, форма № 1-вет);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  <w:bookmarkEnd w:id="22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чемодан техника осеменатора (укомплектованный);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микроскоп;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сосуд Дьюара, 35 литров;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  <w:bookmarkEnd w:id="22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81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подразделений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органов областей, городов республиканского значения, столицы, районов,</w:t>
      </w:r>
      <w:r>
        <w:br/>
      </w:r>
      <w:r>
        <w:rPr>
          <w:rFonts w:ascii="Times New Roman"/>
          <w:b/>
          <w:i w:val="false"/>
          <w:color w:val="000000"/>
        </w:rPr>
        <w:t xml:space="preserve"> городов областного значения, осуществляющие деятельность в области ветеринарии</w:t>
      </w:r>
    </w:p>
    <w:bookmarkEnd w:id="227"/>
    <w:bookmarkStart w:name="z82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409"/>
        <w:gridCol w:w="496"/>
        <w:gridCol w:w="496"/>
        <w:gridCol w:w="496"/>
        <w:gridCol w:w="496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хранения, транспортировке (доставки) ветеринарных препаратов по профилактике особо опасных болезней животных (за исключением республиканского запаса ветеринарных препаратов)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о проведении обследования эпизоотических очагов в случае их возникновения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по осуществлению ветеринарного контроля и надзора по выполнению ветеринарных мероприятий по профилактике, отбору проб биологического материала и доставке их для диагностики особо опасных болезней животных, а также энзоотических и других болезней животных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на объектах внутренней торговли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лицами, осуществляющими предпринимательскую деятельность в области ветеринарии, за исключением производства ветеринарных препаратов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на скотопрогонных трассах, маршрутах, территориях пастбищ и водопоя животных, по которым проходят маршруты транспортировки (перемещения)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в области ветеринарии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и проведению идентификации сельскохозяйственных животных с указанием сроков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перечня энзоотических болезней животных, профилактика и диагностика которых осуществляются за счет бюджетных средств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ведению базы данных по идентификации сельскохозяйственных животных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выданных ветеринарно-санитарных заключений, копии и корешки которых подлежат хранению в течение трех лет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 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84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области ветеринарии в отношении субъектов осуществляющих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переработку молока</w:t>
      </w:r>
    </w:p>
    <w:bookmarkEnd w:id="230"/>
    <w:bookmarkStart w:name="z8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248"/>
        <w:gridCol w:w="957"/>
        <w:gridCol w:w="957"/>
        <w:gridCol w:w="957"/>
        <w:gridCol w:w="958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в путевом документе о промывке и дезинфекции молочных автоцистерн после каждого освобождения от молока с последующим опломбированием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молока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на молоко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промаркированных емкостей для хранения моющих и дезинфицирующих растворов для обработки шлангов и патрубков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молока и молочных продуктов в лаборатории ветеринарно-санитарной экспертизы (ветучет, форма № 5-вет)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87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производству и реализации препаратов ветеринарного назначения</w:t>
      </w:r>
    </w:p>
    <w:bookmarkEnd w:id="233"/>
    <w:bookmarkStart w:name="z88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9012"/>
        <w:gridCol w:w="623"/>
        <w:gridCol w:w="623"/>
        <w:gridCol w:w="623"/>
        <w:gridCol w:w="623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деятельность по реализации лекарственных средств для ветеринарных целей обязаны: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владеть на праве собственности или ином законном основании помещениями и набором оборудования, необходимые для осуществления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иметь в штате работников по соответствующим специальностям в области ветеринарии (юридические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диплом об образовании по соответствующей специальности в области ветеринарии (физические лица)</w:t>
            </w:r>
          </w:p>
          <w:bookmarkEnd w:id="23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складирования: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зонах приемки и выдачи материалов и продукции должна быть обеспечена их защита от неблагоприятных погодных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режим карантина обеспечивается хранением продукции в раздельных зонах, то эти зоны должны быть четко обозначены;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хранения отбракованных, отозванных или возвращенных материалов предусматривают изолированные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сильнодействующие вещества и препараты должны храниться в безопасных и охраняемых помещениях;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 складских помещениях должен регулярно проводиться контроль температуры и влажности в помещении, учет движения ветеринарных препаратов, а также уборка и обработка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</w:t>
            </w:r>
          </w:p>
          <w:bookmarkEnd w:id="23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въезда/выезда транспорта на территорию производителя вне дезинфекционных барьера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производства ядов технического назначения (пестицидов и гербицидов) в зданиях для производства ветеринарных препаратов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помещения, предназначенные для производства ветеринарных препаратов применяют четко по назначению, и не допускают изготовления на ней другой продукции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об уничтожение просроченных или непригодных к использованию маркированных или первичных упаковочных материалов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готовых продукции на складе допускается после получения результатов исследований подразделения производственного контроля о соответствии готовой продукции требованиям нормативно-технической документации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об уничтожение ветеринарных препаратов, по истечении сроков годности их хранения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92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производству меда и продуктов пчеловодства</w:t>
      </w:r>
    </w:p>
    <w:bookmarkEnd w:id="238"/>
    <w:bookmarkStart w:name="z92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9692"/>
        <w:gridCol w:w="494"/>
        <w:gridCol w:w="494"/>
        <w:gridCol w:w="494"/>
        <w:gridCol w:w="495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меда и продуктов пчеловодства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о допущение к обращению натурального меда и продуктов пчеловодства, полученных из хозяйств (пасек) и административной территории в соответствии с регионализацией, свободных от опасных заразных болезней сельскохозяйственных и домашних животных, а также: американского гнильца, европейского гнильца, нозематоза – в течение последних 3 месяцев на территории хозяйства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 экспертизы (протокол испытаний) меда и продуктов пчеловодства по физико-химическим свойствам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Пасеки размещают на сухих, освещенных солнцем, защищенных от ветра местах не ближе 500 метров от шоссейных и железных дорог, пилорам, высоковольтных линий электропередач и 5 километров (далее – км)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пчел в исправных ульях, окрашенных в различные цвета (синий, белый, желтый)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забора на территории стационарной пасеки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кочевых пасек у источников медосбора на расстоянии не ближе 1,5 км одна от другой и 3 км от стационарных пасек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надлежащего ветеринарно-санитарного состояния пасеки размещение на ней пасечных домиков (кочевых будок), обеспечение предметами и средствами личной гигиены и дезинфекции (перекисью водорода и другие), оборудование дезинфекционной площадки, закрытой ямы (для сточных вод), туалетного помещения для пчеловода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95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области ветеринарии в отношении субъектов осуществляющих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ветеринарную лечебно-профилактическую деятельность</w:t>
      </w:r>
    </w:p>
    <w:bookmarkEnd w:id="241"/>
    <w:bookmarkStart w:name="z9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6416"/>
        <w:gridCol w:w="1115"/>
        <w:gridCol w:w="1115"/>
        <w:gridCol w:w="1115"/>
        <w:gridCol w:w="1115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уведомившие о начале ветеринарной лечебно-профилактической деятельности обязаны: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владеть набором оборудования, необходимым для осуществления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иметь в штате работников по соответствующим специальностям в области ветеринарии (юридические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диплом об образовании по соответствующей специальности в области ветеринарии (физические лица)</w:t>
            </w:r>
          </w:p>
          <w:bookmarkEnd w:id="24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кормов и кормовых добавок, установленных изготовителем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ветеринарных препаратов, кормов или кормовых добавок, с истекшим сроком годности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98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области ветеринарии в отношении субъектов осуществляющих хранение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продукции и сырья животного происхождения</w:t>
      </w:r>
    </w:p>
    <w:bookmarkEnd w:id="245"/>
    <w:bookmarkStart w:name="z9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9394"/>
        <w:gridCol w:w="550"/>
        <w:gridCol w:w="551"/>
        <w:gridCol w:w="551"/>
        <w:gridCol w:w="551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 производства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санитарного пропускника с дезинфицирующим ковриком в местах входа (выхода) персонала объекта производства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совместного размещения технического сырья животного происхождения (шкуры, шерсть, пушнина, пух, перо, эндокринное и кишечное сырье, кости, другие виды сырья), кормов и кормовых добавок; коллекций и предметов коллекционирования по зоологии, анатомии, палеонтологии животных в помещениях объектов хранения, предназначенных для хранения продукции и сырья животного происхождения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и оборудования для хранения продукции и сырья животного происхождения со специальными условиями хранения контрольно-измерительными приборами для контроля условий хранения этой продукции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продукции и сырья животного происхождения, поступающей на хранение в сопровождении ветеринарных документов, подтверждающих их безопасность, происхождение и качество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 и бродячих животных, синантропных птиц на территорию объекта и технологические помещения производства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101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содержанию и разведению животных в научных целях</w:t>
      </w:r>
    </w:p>
    <w:bookmarkEnd w:id="248"/>
    <w:bookmarkStart w:name="z102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7062"/>
        <w:gridCol w:w="992"/>
        <w:gridCol w:w="992"/>
        <w:gridCol w:w="993"/>
        <w:gridCol w:w="993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 по убою сельскохозяйственных животных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сельскохозяйственных животных и оформление на них ветеринарных паспортов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104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хранению и реализации кормов и кормовых добавок</w:t>
      </w:r>
    </w:p>
    <w:bookmarkEnd w:id="251"/>
    <w:bookmarkStart w:name="z105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8481"/>
        <w:gridCol w:w="723"/>
        <w:gridCol w:w="724"/>
        <w:gridCol w:w="724"/>
        <w:gridCol w:w="724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территории и помещений в чистоте и наличие актов о проведение дезинфекции, дезинсекции, дератизации на объекте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и качество корма и кормовых добавок, а также продукции и сырья, поступающих на переработку, хранение и реализацию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складских помещений с учетом обеспечения поточности технологических процессов и исключения возможности пересечения потоков сырья и отходов с потоком готовой продукции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(в течение установленного срока годности):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осуществлению складирования упакованных кормов, кормовых добавок в штабелях, на поддонах и стеллажах;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недопущению хранения и транспортировки кормов и кормовых добавок вместе с горюче-смазочными материалами и пищевыми продуктами, имеющими специфический запах;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недопущению совместного хранения прошедшей обработку кормов и кормовых добавок и необработанной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отдельному хранению кормов с содержанием ветеринарных препаратов от других кормов во избежание их смешивания;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 отдельному хранению химических удобрений, пестицидов и других веществ, не предназначенных для использования в кормах во избежание ошибочного их применения в процессе производства и предотвращения загрязнения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отопления складов для поддержания определенной температуры, необходимой для соблюдения режима хранения кормов и кормовых добавок</w:t>
            </w:r>
          </w:p>
          <w:bookmarkEnd w:id="25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места в помещении склада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с указанием "несоответствующая продукция"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508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108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области ветеринарии в отношении зоопарков, зоомагазинов и цирков</w:t>
      </w:r>
    </w:p>
    <w:bookmarkEnd w:id="255"/>
    <w:bookmarkStart w:name="z10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537"/>
        <w:gridCol w:w="902"/>
        <w:gridCol w:w="902"/>
        <w:gridCol w:w="903"/>
        <w:gridCol w:w="90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животных и обеспечение идентификации животных, содержащихся на объекте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при карантинировании животных (ввоз, вывоз животных)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в период карантинирования животных поголовного клинического осмотра с обязательной термометрией, а также диагностических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крупных парнокопытных – на бруцеллез, туберкулез, паратуберкулез, энзоотический лейкоз, блутанг;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мелких парнокопытных – на бруцеллез, паратуберкулез, блутанг;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однокопытных – на сап, случную болезнь, сурру, пироплазмоз, нутталиоз, ринопневмонию, инфекционный метрит, инфекционную анемию, вирусный артериит;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норок – на алеутскую болезнь;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птиц – на орнитоз (пситтакоз), грипп птиц;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приматов – на туберкулез</w:t>
            </w:r>
          </w:p>
          <w:bookmarkEnd w:id="257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проведении вакцинации животных один раз в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всех плотоядных – против бешенства;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собак, лисиц, песцов, волков, шакалов – против чумы плотоядных, вирусного энтерита, гепатита, лептоспироза;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норок, хорьков – против вирусного энтерита, чумы плотоядных;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нутрий – против пастереллеза;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кошачьих – против бешенства, панлейкопении, калицивироза и вирусного ринотрахеита;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грызунов (кроликов) – против миксоматоза и вирусной геморрагической 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птиц (отряда куриных) – против болезни Ньюкасла</w:t>
            </w:r>
          </w:p>
          <w:bookmarkEnd w:id="258"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 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112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ветеринарии в отношении субъектов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проведению дезинфекции, дезинсекции, дератизации, дегельминтизации</w:t>
      </w:r>
    </w:p>
    <w:bookmarkEnd w:id="260"/>
    <w:bookmarkStart w:name="z113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7114"/>
        <w:gridCol w:w="982"/>
        <w:gridCol w:w="983"/>
        <w:gridCol w:w="983"/>
        <w:gridCol w:w="983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деятельность по проведению дезинфекции, дезинсекции, дератизации, дегельминтизации, обязаны: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владеть на праве собственности или ином законном основании помещениями, набором оборудования и техникой, которые необходимы для осуществления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иметь в штате работников по соответствующим специальностям в области ветеринарии (юридические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диплом об образовании по соответствующей специальности в области ветеринарии (физические лица)</w:t>
            </w:r>
          </w:p>
          <w:bookmarkEnd w:id="26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установленными изготовителем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дезинсекции, дератизации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 ветеринарной лабораторией по определению качества дезинфекции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(подпись)      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