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9821" w14:textId="2c89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национальной экономики Республики Казахстан от 9 февраля 2017 года № 58 "Об утверждении перечня товаров, в отношении которых применяются ввозные таможенные пошлины, размера ставок и срока их действия"</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19 декабря 2018 года № 105. Зарегистрирован в Министерстве юстиции Республики Казахстан 21 декабря 2018 года № 17999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9 февраля 2017 года № 58 "Об утверждении перечня товаров, в отношении которых применяются ввозные таможенные пошлины, размера ставок и срока их действия" (зарегистрирован в Реестре государственной регистрации нормативных правовых актов под № 14867, опубликован 13 марта 2017 года в Эталонном контрольном банке нормативных правовых актов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в отношении которых применяются ввозные таможенные пошлины, размер ставок и срок их действия, утвержденный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развития внешнеторговой деятельности Министерства национальной экономики Республики Казахстан обеспечить в установленном законодательством порядке:</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w:t>
            </w:r>
            <w:r>
              <w:br/>
            </w:r>
            <w:r>
              <w:rPr>
                <w:rFonts w:ascii="Times New Roman"/>
                <w:b w:val="false"/>
                <w:i/>
                <w:color w:val="000000"/>
                <w:sz w:val="20"/>
              </w:rPr>
              <w:t xml:space="preserve">экономики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 xml:space="preserve">приказу Министра национальной </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19 декабря 2018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приказом Министра национальной </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 xml:space="preserve">от 9 февраля 2017 года № 58 </w:t>
            </w:r>
          </w:p>
        </w:tc>
      </w:tr>
    </w:tbl>
    <w:bookmarkStart w:name="z28" w:id="9"/>
    <w:p>
      <w:pPr>
        <w:spacing w:after="0"/>
        <w:ind w:left="0"/>
        <w:jc w:val="left"/>
      </w:pPr>
      <w:r>
        <w:rPr>
          <w:rFonts w:ascii="Times New Roman"/>
          <w:b/>
          <w:i w:val="false"/>
          <w:color w:val="000000"/>
        </w:rPr>
        <w:t xml:space="preserve"> Перечень товаров, в отношении которых применяются ввозные таможенные пошлины, размер ставок и срок их действия</w:t>
      </w:r>
      <w:r>
        <w:rPr>
          <w:rFonts w:ascii="Times New Roman"/>
          <w:b/>
          <w:i w:val="false"/>
          <w:color w:val="000000"/>
          <w:vertAlign w:val="superscript"/>
        </w:rPr>
        <w:t>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1018"/>
        <w:gridCol w:w="641"/>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r>
              <w:rPr>
                <w:rFonts w:ascii="Times New Roman"/>
                <w:b w:val="false"/>
                <w:i w:val="false"/>
                <w:color w:val="000000"/>
                <w:vertAlign w:val="superscript"/>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 таможенной пошлины (в процентах от таможенной стоимости либо в евро, либо в долларах США)</w:t>
            </w:r>
            <w:r>
              <w:rPr>
                <w:rFonts w:ascii="Times New Roman"/>
                <w:b w:val="false"/>
                <w:i w:val="false"/>
                <w:color w:val="000000"/>
                <w:vertAlign w:val="superscript"/>
              </w:rPr>
              <w:t>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ягнята (до одного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0201 20 300 8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0201 20 500 8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0201 20 900 8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0202 20 100 8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0202 20 300 8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0202 20 500 8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0202 20 900 8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0203 12 110 9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0203 12 190 9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0203 19 130 9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0203 29 130 9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тримминг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тримминг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свежий, охлажденный, замороженный, соленый или в рассоле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сушеный или копченый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свиной жир, кроме указанного в подсубпозиции 0209 10 110 0 или 0209 10 190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окорока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лопатки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окорока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лопатки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соленые или в рассоле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сушеные или копченые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беконные половинки или спенсеры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3/4 свиного бока или свиные серединки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передние края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0210 19 400 0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корейки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0210 19 600 0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передние края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0210 19 700 0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корейки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мясо обваленное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необваленное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обваленное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пресноводная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Oncorhynchus apache или Oncorhynchus chrysogaster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менее 12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12 см или более, но менее 20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20 см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(Cyprinus spp., Carassius spp., Ctenopharyngodon idellus, Hypophthalmichthys spp., Cirrhinus spp., Mylopharyngodon piceus, Catla catla, Labeo spp., Osteochilus hasselti, Leptobarbus hoeveni, Megalobrama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тунец синий, или обыкновенный (Thunnus thynnus)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тунец тихоокеанский голубой (Thunnus orientalis)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0301 95 000 0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южный синий (Thunnus maccoyii)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лосось тихоокеанский (Oncorhynchus nerka, Oncorhynchus gorbuscha, Oncorhynchus keta, Oncorhynchus tschawytscha, Oncorhynchus kisutch, Oncorhynchus masou и Oncorhynchus rhodurus), лосось атлантический (Salmo salar) и лосось дунайский (Hucho hucho)</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0301 99 181 0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мальки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0301 99 182 0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0301 99 186 0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0301 99 850 0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черный, или палтус синекорый (Reinhardtius hippoglossoides)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(Hippoglossus hippoglossus)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тихоокеанский (Hippoglossus stenolepis)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камбала морская (Pleuronectes platessa)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морской язык (Solea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0302 24 000 0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тюрбо (Psetta maxima)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мегрим (Lepidorhombus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сардины вида Sardina pilchardus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сардины рода Sardinops; сардинелла (Sardinella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0302 74 000 0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 (Anguilla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вида Squalus acanthias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видов Scyliorhinus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сельдевая (Lamna nasus)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акульи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камбалообразных семейств Pleuronectidae, Bothidae, Cynoglossidae, Soleidae, Scophthalmidae и Citharidae, тунца вида Euthynnus (Katsuwonus) pelamis, сардины вида Sardina pilchardus, сардины рода Sardinops, сардинеллы видов Sardinella spp., кильки или шпрот вида Sprattus sprattus, угря видов Anguilla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красная, или нерка (Oncorhynchus nerka)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прочий (Oncorhynchus gorbuscha, Oncorhynchus keta, Oncorhynchus tschawytscha, Oncorhynchus kisutch, Oncorhynchus masou и Oncorhynchus rhodurus)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атлантический (Salmo salar) и лосось дунайский (Hucho hucho)</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0303 26 000 0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 (Anguilla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(Hippoglossus hippoglossus)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тихоокеанский (Hippoglossus stenolepis)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камбала речная (Platichthys flesus)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рыба вида Pelotreis flavilatus или Peltorhamphus novaezealandiae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0303 49 850 0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обыкновенная (Trachurus trachurus)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ставрида вида Caranx trachurus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анчоусы (Engraulis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неразделанный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без жабр и внутренностей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прочей разделки (например, "обезглавленный")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капская (мелководная) (Merluccius capensis) и мерлуза намибийская (глубоководная) (Merluccius paradoxus)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аргентинская (Merluccius hubbsi)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новозеландская (Merluccius australis)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американский нитеперый налим рода Urophycis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0303 67 000 0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(Theragra chalcogramma)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0303 68 900 0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путассу южная (Micromesistius australis)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рыба вида Boreogadus saida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 (Merlangius merlangus)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сайда серебристая (Pollachius pollachius)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0303 69 700 0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макруронус новозеландский (Macruronus novaezealandiae)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мольва (Molva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 (например, "обезглавленная")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вида Sebastes marinus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0303 89 400 0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рыба вида Orcynopsis unicolor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карась морской (Dentex dentex и Pagellus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0303 89 600 0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лещ морской обыкновенный (Brama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0303 89 650 0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 (Lophius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0303 89 700 0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конгрио черный (Genypterus blacodes)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рыба вида Kathetostoma giganteum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лососевых вида Oncorhynchus nerka, Oncorhynchus gorbuscha, Oncorhynchus keta, Oncorhynchus tschawytscha, Oncorhynchus kisutch, Oncorhynchus masou или Oncorhynchus rhodurus; рыбы вида Pelotreis flavilatus или Peltorhamphus novaezealandiae; мерлузы рода Merluccius; американского нитеперого налима рода Urophycis; мерланга вида Merlangius merlangus; рыбы вида Kathetostoma giganteum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лососевых других видов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ставриды обыкновенной (Trachurus trachurus, Caranx trachurus); рыбы рода Euthynnus, кроме скипджека, или тунца полосатого (Euthynnus (Katsuwonus) pelamis)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окуня морского (Sebastes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палтуса тихоокеанского (Hippoglossus stenolepis); меч-рыбы (Xiphias gladius); трески (Gadus morhua, Gadus ogac, Gadus macrocephalus); пикши (Melanogrammus aeglefinus); сайды (Pollachius virens); лаврака (Dicentrarchus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угря (Anguilla spp.); камбалообразных (Pleuronectidae, Bothidae, Cynoglossidae, Soleidae, Scophthalmidae и Citharidae, кроме видов Reinhardtius hippoglossoides, Hippoglossus hippoglossus, Hippoglossus stenolepis, Solea spp., Pelotreis flavilatus, Peltorhamphus novaezealandiae); скипджека, или тунца полосатого (Euthynnus (Katsuwonus) pelamis); тунцов (рода Thunnus, кроме видов Thunnus alalunga, Thunnus albacares); минтая (Theragra chalcogramma); путассу южной (Micromesistius australis); рыбы вида Boreogadus saida; сайды серебристой (Pollachius pollachius); макруронуса новозеландского (Macruronus novaezealandiae); мольвы (Molva spp.); рыбы вида Orcynopsis unicolor; анчоусов (Engraulis spp.); карася морского (Dentex dentex и Pagellus spp.); леща морского обыкновенного (Brama spp.); удильщика (Lophius spp.); конгрио черного (Genypterus blacodes)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 (Pangasius spp., Silurus spp., Clarias spp., Ictalurus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латеса нильского (Lates niloticus)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трески вида Gadus macrocephalus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пикши (Melanogrammus aeglefinus)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сайды (Pollachius virens)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капской (мелководной) (Merluccius capensis) и мерлузы намибийской (глубоководной) (Merluccius paradoxus)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аргентинской (Merluccius hubbsi)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американского нитеперого налима рода Urophycis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0304 75 000 0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минтая (Theragra chalcogramma)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рыбы вида Boreogadus saida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мерланга (Merlangius merlangus)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макруронуса новозеландского (Macruronus novaezealandiae)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мольвы (Molva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видов Oncorhynchus apache и Oncorhynchus chrysogaster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камбалы морской (Pleuronectes platessa)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камбалы речной (Platichthys flesus)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мегрима (Lepidorhombus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0304 84 000 0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(Xiphias gladius)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0304 85 000 0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(Dissostichus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0304 87 000 0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тунца (рода Thunnus), скипджека, или тунца полосатого (Euthynnus (Katsuwonus) pelamis)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акулы колючей (Squalus acanthias spp.) и акулы кошачьей (Scyliorhinus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акулы сельдевой (Lamna nasus)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 прочих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скатов и ромбовых скатов (Rajidae)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0304 89 101 0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0304 89 108 0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вида Sebastes marinus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рыбы рода Euthynnus, кроме скипджека, или тунца полосатого (Euthynnus (Katsuwonus) pelamis) субпозиции 0304 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скумбрии вида Scomber australasicus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0304 89 600 0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удильщика (Lophius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0304 94 100 0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трески вида Gadus macrocephalus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трески вида Gadus morhua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пикши (Melanogrammus aeglefinus)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0304 95 400 0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сайды (Pollachius virens)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0304 96 100 0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0304 97 100 0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печень, икра и молоки рыбы, сушеные, копченые, соленые или в рассоле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(Clupea harengus, Clupea pallasii)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 сом (Pangasius spp., Silurus spp., Clarias spp., Ictalurus spp.), карп (Cyprinus spp., Carassius spp., Ctenopharyngodon idellus, Hypophthalmichthys spp., Cirrhinus spp., Mylopharyngodon piceus, Catla catla, Labeo spp., Osteochilus hasselti, Leptobarbus hoeveni, Megalobrama spp.), угорь (Anguilla spp.), латес нильский (Lates niloticus) и змееголов (Channa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0305 53 900 0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0305 54 900 0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0305 59 700 0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(Hippoglossus hippoglossus)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(Clupea harengus, Clupea pallasii)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 (Engraulis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0305 64 000 0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 сом (Pangasius spp., Silurus spp., Clarias spp., Ictalurus spp.), карп (Cyprinus spp., Carassius spp., Ctenopharyngodon idellus, Hypophthalmichthys spp., Cirrhinus spp., Mylopharyngodon piceus, Catla catla, Labeo spp., Osteochilus hasselti, Leptobarbus hoeveni, Megalobrama spp.), угорь (Anguilla spp.), латес нильский (Lates niloticus) и змееголов (Channa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рыба вида Boreogadus saida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(Hippoglossus hippoglossus)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лосось тихоокеанский (Oncorhynchus nerka, Oncorhynchus gorbuscha, Oncorhynchus keta, Oncorhynchus tschawytscha, Oncorhynchus kisutch, Oncorhynchus masou и Oncorhynchus rhodurus), лосось атлантический (Salmo salar) и лосось дунайский (Hucho hucho)</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0305 69 700 0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0306 11 050 0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хвосты лангустов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0306 12 050 1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панцире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0306 12 050 9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неразделанные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0306 14 050 0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крабы видов Paralithodes camchaticus, Chionoecetes spp. и Callinectes sapidus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крабы вида Cancer pagurus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копченый, в панцире или без панциря, не подвергнутый или подвергнутый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вида Crangon crangon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глубоководные розовые креветки (Parapenaeus longirostris)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рода Penaeus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семейства Pandalidae, кроме рода Pandalus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рода Crangon, кроме вида Crangon crangon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0306 19 050 0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пресноводные раки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лангуст европейский и прочие лангусты (Palinurus spp., Panulirus spp., Jasus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неразделанные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крабы вида Cancer pagurus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0306 33 900 0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0306 34 000 0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омар норвежский (Nephrops norvegicus)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0306 35 100 0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креветки вида Crangon crangon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0306 35 900 0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креветки видов Pandalus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креветки семейства Pandalidae, за исключением креветок рода Pandalus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креветки рода Crangon, за исключением креветок вида Crangon crangon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пресноводные раки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неразделанные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крабы вида Cancer pagurus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0306 94 100 0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копченый, в панцире или без панциря, не подвергнутый или подвергнутый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0306 94 900 0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рода Crangon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пресноводные раки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устрицы плоские (рода Ostrea), живые и массой (включая раковину) не более 40 г каждая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0307 19 990 0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гребешки Святого Якова (Pecten maximus)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Mytilus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Perna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Mytilus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Perna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Mytilus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Perna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видов Sepia officinalis, Rossia macrosoma, Sepiola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видов Loligo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вида Todarodes sagittatus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видов Ommastrephes spp., Nototodarus spp., Sepioteuthis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вида Sepiola rondeleti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видов Sepia officinalis, Rossia macrosoma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вида Loligo vulgaris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вида Loligo pealei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вида Loligo patagonica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вида Todarodes sagittatus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0307 43 600 0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видов Ommastrephes spp., Nototodarus spp., Sepioteuthis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0307 43 700 0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видов Illex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0307 49 710 0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видов Sepia officinalis, Rossia macrosoma, Sepiola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видов Loligo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вида Todarodes sagittatus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видов Ommastrephes spp., Nototodarus spp., Sepioteuthis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0307 60 900 0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полосатый венус и другие виды семейства Veneridae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ушки (Haliotis spp.)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стромбусы (Strombus spp.)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0307 83 900 0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0307 84 900 0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0307 87 900 0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0307 88 900 0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0307 99 700 0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первичных упаковках нетто-объемом не более 0,35 л, для детского питания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первичных упаковках нетто-объемом не более 0,35 л, для детского питания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6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3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3 мас.%, но не более 6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6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3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 мас.%, но не более 6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0404 10 160 9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0404 10 280 0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0404 10 480 0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0404 10 620 0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тертые сыры или сыры в порошке, всех видов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0408 99 200 0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осетровых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0511 91 902 0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криоконсервированная сперма рыб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0511 91 909 0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0511 99 390 0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апреля по 30 апреля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мая по 14 мая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15 мая по 31 мая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июня по 30 сентября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чеснок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марта по 30 апреля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мая по 15 мая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16 мая по 30 сентября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октября по 31 октября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корнишоны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октября по 31 марта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рода Capsicum, для производства капсицина или перцовых живичных красителей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эфирных масел или резиноидов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 рода Agaricus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 рода Agaricus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древесные уши, или аурикулярии (Auricularia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дрожалковые грибы (Tremella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апельсины сладкие, свежие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мандарины (включая танжерины и сатсума)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клементины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0805 40 000 0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грейпфруты, включая помелло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лимоны (Citrus limon, Citrus limonum)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0813 50 120 0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папайи, тамаринда, анакардии, или акажу, личи, джекфрута, саподиллы, пассифлоры, или страстоцвета, карамболы и питайи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тропических орехов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(Coffea arabica)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(Coffea canephora)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(Coffea arabica)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(Coffea canephora)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одноразовой упаковке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0,09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гибриды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пшеничный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кукурузный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картофельный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маниоковый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рисовый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льна-долгунца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льна-кудряша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пальмовые орехи и ядра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клещевины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1207 60 000 0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сафлора (Carthamus tinctorius)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1207 70 000 0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дыни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семена конопли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ротанг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материалы растительного происхождения, используемые главным образом для набивки или мягкой прокладки (например, капок, растительные волокна и взморник морской), в том числе в виде пластов, на подложке или без нее, или используемые главным образом в метлах или щетках (например, сорго веничное, пиассава, пырей ползучий и истль)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витамина А не более 2500 МЕ/г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палтуса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1511 10 900 2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таре нетто-массой 20 000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1511 90 190 2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20 000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1511 90 990 2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20 000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1513 11 990 2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1513 19 190 2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1513 19 990 2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нетто-массой 19 000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1513 21 900 2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1513 29 190 2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1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1513 29 900 2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нетто-массой 19 000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нетто-объемом 10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0,09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0,08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аминоундекановой кислоты для использования в производстве синтетического волокна или искусственных полимерных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тунговое масло; масла жожоба и ойтиковое; воск из мирта и японский воск; их фракции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1515 90 400 0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прочие; в жидком виде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1515 90 600 0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прочие; в жидком виде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гидрогенизированное касторовое, так называемый "опаловый воск"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заменители какао-масла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эквиваленты какао-масла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соапстоки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масличный фуз и жировые остатки; соапстоки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менее 40 мас.% мяса или мясных субпродуктов любого вида, включая жиры любого вида или происхождения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филе, сырое, в тесте или панировке, предварительно обжаренное или не обжаренное в масле, замороженное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герметичных упаковках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оливковом масле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растительном масле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растительном масле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растительном масле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пеламида (Sarda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Scomber australasicus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1604 16 000 0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1604 17 000 0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1604 18 000 0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лососевые, кроме лосося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 известное как "корды, или балык"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1604 19 390 0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рыба вида Orcynopsis unicolor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 сырое, в тесте или панировке, предварительно обжаренное или не обжаренное в масле, замороженное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треска (Gadus morhua, Gadus ogac, Gadus macrocephalus)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сайда (Pollachius virens)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мерлуза (Merluccius spp.) и американский нитеперый налим (Urophycis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минтай (Theragra chalcogramma) и серебристая сайда (Pollachius pollachius)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1604 19 971 0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осетровые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1604 19 978 0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1604 20 050 0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готовые продукты из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лосося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лососевых, кроме лосося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1604 20 400 0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анчоусов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сардин, пеламиды, скумбрий видов Scomber scombrus и Scomber japonicus, рыбы вида Orcynopsis unicolor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1604 20 700 0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тунца, скипджека, или тунца полосатого, или другой рыбы рода Euthynnus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1604 20 901 0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осетровых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прочей рыбы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икра осетровых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1604 32 001 0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икра лососевых (красная икра)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1604 32 009 0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омаров, подвергнутое тепловой обработке, для производства омарного масла или омарных паштетов, паст, супов или соусов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286,61 доллара США за 1 т, но не более 326,28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326,29 доллара США за 1 т, но не более 365,97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365,98 доллара США за 1 т, но не более 405,65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405,66 доллара США за 1 т, но не более 445,33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445,34 доллара США за 1 т, но не более 485,02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485,03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50 мас.% или более сахарозы в сухом состоянии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порошка, агломерированного или неагломерированного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1702 90 950 0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60 мас.% сахарозы (включая инвертный сахар, выраженный как сахароза)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жевательная резинка в полосках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65 мас.% или более, но менее 80 мас.% сахарозы (включая инвертный сахар, выраженный как сахароза) или изоглюкозы, выраженной как сахароза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сухого экстракта 90 мас.%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молочного жира, сахарозы, изоглюкозы, глюкозы или крахмала или содержащие менее 1,5 мас.% молочного жира, 5 мас.% сахарозы (включая инвертный сахар) или изоглюкозы, 5 мас.% глюкозы или крахмала, кроме пищевых продуктов в виде порошка из сырья товарных позиций 0401 – 0404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яйца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20 мас.% рыбы, ракообразных, моллюсков или прочих водных беспозвоночных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20 мас.% колбасы и аналогичных изделий из мяса и мясных субпродуктов любого вида, включая жиры любого вида или происхождения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подвергнутые тепловой обработке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сухари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манговое чутни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2001 90 650 0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маслины, или оливки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тропические фрукты и тропические орехи; пальмовая сердцевина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лук репчатый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2005 40 000 0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(Pisum sativum)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 0,04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каперсы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пюре и паста из сливы видов рода Prunus, в первичных упаковках нетто-массой более 100 кг, для промышленной обработки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каштановые пюре и паста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яблочное пюре, включая компоты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тропических фруктов и тропических орехов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яблочное пюре, включая компоты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первичных упаковках нетто-массой 40 кг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мандарины (включая танжерины и сатсума); клементины, вилкинги и прочие аналогичные гибриды цитрусовых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4,5 кг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менее 4,5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сердцевина пальмы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2009 29 190 8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2009 41 920 1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упаковках объемом не более 0,35 л, для детского питания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2009 41 920 9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2009 49 190 8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22 евро за 100 кг нетто-массы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не менее 40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2009 89 360 8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2009 89 730 8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2009 90 490 8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обжаренного цикория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горчичный порошок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ароматические горечи, содержащие 44,2 – 49,2 об.% спирта и 1,5 – 6 мас.% горечавки, специй и различных ингредиентов и содержащие 4 – 10% сахара, в емкостях 0,5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2104 20 009 0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составные спиртовые полуфабрикаты, кроме продуктов на основе душистых веществ, используемые при производстве напитков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жевательная резинка без сахара (сахарозы) и/или с использованием заменителя сахара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жевательная резинка без сахара (полуфабрикат)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пригодные для употребления в пищу смеси или готовые продукты из животных или растительных жиров или масел или их фракций, содержащие более 15 мас.% молочных жиров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негазированные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шампанское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1,35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Эльзас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2204 21 170 0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Мозель-Саар-Рувер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Пфальц</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Рейнхессен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Лацио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Тоскана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2204 21 270 0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Трентино, Альто-Адидже и Фриули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Венето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Виньо Верде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Пенедес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Риойя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2204 21 370 0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Валенсия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Божоле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Вале-дю-Рон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2204 21 470 0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Лангедок-Руссильон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Пьемонт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Тоскана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2204 21 670 0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Трентино и Альто-Адидже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Венето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Дао, Беррада и Дуро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Наварра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Пенедес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Риойя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2204 21 770 0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Вальдепениас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и Мускатель сетюбал (Setubal muscatel)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2204 21 870 0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марсала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Самос (Samos) и Мускат де Лемнос (Muscat de Lemnos)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портвейн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2204 21 970 0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w:t>
            </w:r>
            <w:r>
              <w:rPr>
                <w:rFonts w:ascii="Times New Roman"/>
                <w:b w:val="false"/>
                <w:i w:val="false"/>
                <w:color w:val="000000"/>
                <w:vertAlign w:val="superscript"/>
              </w:rPr>
              <w:t>о</w:t>
            </w:r>
            <w:r>
              <w:rPr>
                <w:rFonts w:ascii="Times New Roman"/>
                <w:b w:val="false"/>
                <w:i w:val="false"/>
                <w:color w:val="000000"/>
                <w:sz w:val="20"/>
              </w:rPr>
              <w:t xml:space="preserve"> 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Токай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2204 22 170 0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Божоле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Вале-дю-Рон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2204 22 470 0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Лангедок-Руссильон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2204 22 580 0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2204 22 790 0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и Мускатель сетюбал (Setubal muscatel)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херес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2204 22 870 0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марсала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Самос (Samos) и Мускат де Лемнос (Muscat de Lemnos)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портвейн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более 22 об.%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2204 22 970 0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2204 29 050 0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w:t>
            </w:r>
            <w:r>
              <w:rPr>
                <w:rFonts w:ascii="Times New Roman"/>
                <w:b w:val="false"/>
                <w:i w:val="false"/>
                <w:color w:val="000000"/>
                <w:vertAlign w:val="superscript"/>
              </w:rPr>
              <w:t>o</w:t>
            </w:r>
            <w:r>
              <w:rPr>
                <w:rFonts w:ascii="Times New Roman"/>
                <w:b w:val="false"/>
                <w:i w:val="false"/>
                <w:color w:val="000000"/>
                <w:sz w:val="20"/>
              </w:rPr>
              <w:t xml:space="preserve"> 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18 об.%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более 18 об.%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18 об.%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более 18 об.%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сидр и перри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7 об.%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или 0,5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или 0,5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2206 00 590 1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7 об.%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или 0,5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неденатурированный с концентрацией спирта 80 об.%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и прочие спиртовые настойки, денатурированные, любой концентрации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граппа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текила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мескаль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текила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мескаль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жевательный и нюхательный табак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бария природный (барит)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бария природный (витерит)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свинца не менее 45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уран, полученный из урана-233 и его соединений; сплавы, дисперсии (включая металлокерамику), продукты и смеси керамические и соединения, полученные из урана-233, или соединения этого продукта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искусственные радиоактивные изотопы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соединения искусственных радиоактивных изотопов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витамины A и их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кокарбоксилаза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B2 и его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кислота D- или DL-пантотеновая (витамин B3 или витамин B5), ее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B6 и его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B12 и его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C и его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E и его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витамин B9 и его производные; витамин H и его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природные концентраты витаминов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витаминов, в том числе в любом растворителе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концентраты из маковой соломки;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и тебаин; соли этих соединений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выделенные из коры хинного дерева, и их производные; соли этих соединений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(INN)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(INN)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(INN)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 (INN)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 (INN)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лизергиновая кислота и ее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кокаин, экгонин, левометамфетамин, метамфетамин (INN), рацемат метамфетамина; соли, сложные эфиры и их прочие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2939 80 000 0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наборы для диагностики малярии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гемоглобин, глобулины крови и сывороточные глобулины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факторы свертываемости крови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несмешанные, не расфасованные в виде дозированных лекарственных форм или в формы или упаковки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смешанные, не расфасованные в виде дозированных лекарственных форм или в формы или упаковки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расфасованные в виде дозированных лекарственных форм или в формы или упаковки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краснухи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гепатита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ветеринарные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человеческая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животных, приготовленная для использования в терапевтических, профилактических или диагностических целях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культуры микроорганизмов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расфасованные или представленные в виде дозированных лекарственных форм, но не упакованные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стрептомицина сульфат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эритромицина основание или канамицина сульфат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эфедрин или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псевдоэфедрин (INN) или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норэфедрин или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кокарбоксилазу или кислоту аскорбиновую (витамин С), или цианокобаламин (витамин В12)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противомалярийные активные (действующие) вещества, указанные в примечании к субпозициям 2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кислоту ацетилсалициловую или парацетамол, или рибоксин (инозин), или поливинилпирролидон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кетгут хирургический стерильный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реагенты для определения группы крови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контрастные для рентгенографических обследований; реагенты диагностические, предназначенные для введения больным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цементы зубные и материалы для пломбирования зубов прочие; цементы, реконструирующие кость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сумки санитарные и наборы для оказания первой помощи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спермицидов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непригодные фармацевтические средства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более 0,5 об.% спирта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содержащие молочных жиров, сахарозы, изоглюкозы, глюкозы или крахмала или содержащие менее 1,5 мас.% молочного жира, 5 мас.% сахарозы или изоглюкозы, 5 мас.% глюкозы или крахмала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3302 10 400 0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используемые до, во время или после бритья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дезодоранты и антиперспиранты индивидуального назначения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ароматизированные соли и прочие составы для принятия ванн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хлопья, вафли, гранулы или порошки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крахмалы, превращенные в сложный или простой эфир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4,6-динитро-о-крезол (ДНОК (ISO)) или его соли, или трибутилолова соединения, или смеси указанных веществ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3824 99 580 0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пластыри никотиновые (трансдермальные системы), предназначенные для того, чтобы помочь курильщикам бросить курить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клинические отходы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установленными фитингами,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4009 12 000 9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легковых автомобилей (включая грузопассажирские автомобили-фургоны и спортивные автомобили)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технических целей,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технических целей,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технических целей,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кейсы для деловых бумаг, портфели, школьные сумки и ранцы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4202 12 500 9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кейсы для деловых бумаг, портфели, школьные сумки и ранцы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листов пластмассы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сумки дорожные, сумочки для косметических средств или наборов для личной гигиены, рюкзаки и сумки спортивные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сумки дорожные, сумочки для косметических средств или наборов для личной гигиены, рюкзаки и сумки спортивные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футляры для музыкальных инструментов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4202 92 980 0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защитные для всех профессий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сосна обыкновенная вида "Pinus sylvestris 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сосна обыкновенная вида "Pinus sylvestris 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ель обыкновенная вида "Picea abies Karst." или пихта белая европейская (Abies alba Mill.)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ель обыкновенная вида "Picea abies Karst." или пихта белая европейская (Abies alba Mill.)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4407 29 150 9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4407 29 830 9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4407 29 950 9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бруски, планки и фриз для паркета или деревянного покрытия полов, несобранные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лесоматериалы, распиленные вдоль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лесоматериалы, распиленные вдоль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ореха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имеющая,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дощечки для изготовления карандашей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клееная фанера (отличная от товаров товарной позиции 4412), имеющая,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клееная фанера (отличная от товаров товарной позиции 4412), имеющая,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4408 39 300 4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имеющая, по крайней мере, один наружный слой из древесины других тропических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имеющие, по крайней мере, один наружный слой из древесины других тропических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других тропических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других тропических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других тропических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других тропических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имеющая, по крайней мере, один слой из древесины дуба, бука или ясеня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слой из древесины дуба, бука или ясеня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вафельные плиты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необработанные или без дальнейшей обработки, кроме шлифования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имеющая,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видов ольха (Alnus spp.), ясень (Fraxinus spp.), бук (Fagus spp.), береза (Betula spp.), вишня (Prunus spp.), каштан (Castanea spp.), вяз (Ulmus spp.), эвкалипт (Eucalyptus spp.), гикори (Carya spp.), конский каштан (Aesculus spp.), липа (Tilia spp.), клен (Acer spp.), дуб (Quercus spp.), платан (Platanus spp.), тополь и осина (Populus spp.), робиния (Robinia spp.), лириодендрон (Liriodendron spp.) или орех (Juglans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4412 34 000 0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не указанных в субпозиции 4412 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оба наружных слоя из древесины хвойных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4412 99 400 0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ольхи, ясеня, бука, березы, вишни, каштана, вяза, гикори, граба, конского каштана, липы, клена, дуба, платана, тополя, робинии, ореха или тюльпанного дерева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наружный слой из древесины лиственных пород, кроме тропических пород, указанных в дополнительном примечании Евразийского экономического союза 2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4412 99 850 0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4504 90 800 0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древесная термомеханическая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растворимые сорта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фильтровальной бумаги5)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которой целлюлозные волокна древесины эвкалипта составляют 100% от общей массы волокна, используемая для изготовления бумаги-основы облицовочных материалов5)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масса, полученная сочетанием механических и химических способов варки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из хлопкового линта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волокнистая, полученная из регенерируемых бумаги или картона (макулатуры и отходов)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из бамбука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полученная сочетанием механических и химических процессов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небеленые крафт-бумага или крафт-картон или гофрированные бумага или картон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или картон прочие, полученные в основном из беленой целлюлозы, не окрашенные в массе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старые и непроданные газеты и журналы, телефонные справочники, брошюры и печатная рекламная продукция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неотсортированные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4707 90 900 0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отсортированные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газетная в рулонах или листах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ручного отлива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содержащая волокон, полученных механическим способом, или с содержанием таких волокон не более 10% от общей массы волокна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массой 1 м2 не более 15 г, применяемая для изготовления трафаретов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целлюлозная вата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25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беленые равномерно в массе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пергамент растительный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жиронепроницаемая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пергамин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4808 40 000 1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мешочная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самокопировальная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 и картон баритованные, используемые как основа для фоточувствительной бумаги или картона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и картон массой 1 м2 не более 150 г, используемые как основа для фото-, тепло- и электрочувствительной бумаги или картона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4810 22 000 1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 шириной более 15 см или в листах с размером одной стороны более 36 см и размером другой стороны более 15 см в развернутом виде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гудронированные, битуминизированные или асфальтированные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шириной не более 10 см, покрытые невулканизованным натуральным или синтетическим каучуком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покрытия для пола на основе из бумаги или картона, нарезанные или не нарезанные по размеру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покрытия для пола на основе из бумаги или картона, нарезанные или не нарезанные по размеру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4811 60 000 0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с покрытием или пропиткой из воска, парафина, стеарина, масла или глицерина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картон, целлюлозная вата и полотно из целлюлозных волокон,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и пластины фильтровальные, из бумажной 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форме книжечек или трубок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шириной не более 5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 шириной более 5 см, но не более 15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самокопировальная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карточки для писем, почтовые открытки без рисунков и карточки для переписки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сумки, футляры и компендиумы, из бумаги или картона, содержащие наборы бумажных канцелярских принадлежностей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платки носовые и косметические салфетки или салфетки для лица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скатерти и салфетки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4818 50 000 0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и принадлежности к одежде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применяемые в хирургических, медицинских или гигиенических целях, не расфасованные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журналы регистрационные, бухгалтерские книги, книги заказов и квитанционные книжки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записные книжки, блокноты для писем и памятных записок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дневники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тетради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переплеты съемные (кроме обложек для книг), папки и скоросшиватели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4820 40 000 0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самокопировальные деловые бланки и полистно проложенные копировальные наборы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4820 50 000 0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альбомы для образцов или коллекций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для намотки текстильных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подносы и коробки для упаковки яиц, литые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4823 90 400 0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и картон для письма, печати или других графических целей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4823 90 851 0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конденсаторная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4823 90 852 0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картон, полотно из целлюлозных волокон,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карты неперфорированные для перфораторов в виде полос или лент или иной форме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перфорированные бумага и картон для жаккардовых и аналогичных машин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прокладки, шайбы и другие уплотнительные детали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напольные покрытия на основе бумаги или картона, нарезанные по размеру или нет, не включенные в товарную позицию 4811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клеем или самоклеящаяся бумага или картон, не включенные в товарную позицию 4811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4907 00 101 0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акцизные марки подакцизных товаров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4907 00 109 0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картинки переводные (декалькомания), способные стекловаться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с конвертами или без конвертов, с украшениями или без украшений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календари всех видов, включая отрывные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4911 99 000 0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отбеленные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150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150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волокон рами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5407 10 001 0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арамидов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5407 10 009 0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клеенка столовая с поливинилхлоридным покрытием на основе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клеенка столовая с поливинилхлоридным покрытием на основе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50 000 дтекс (5 г/м)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50 000 дтекс (5 г/м)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синтетических волокон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ценой более 17,50 евро/кг (нетто-масса)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ценой более 17,50 евро/кг (нетто-масса)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Стеганые текстильные материалы в куске, состоящие из одного или нескольких слоев текстильных материалов, соединенных с мягким слоем прошиванием или другим способом, кроме вышивок товарной позиции 5810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5904 90 000 1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основой из войлока, полученного иглопробивным способом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иным способом пропитанные или покрытые; расписанные холсты, являющиеся театральными декорациями, задниками для художественных студий, или аналогичные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шали, шарфы, кашне, мантильи, вуали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6203 23 800 0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6204 69 390 0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лыжные костюмы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из одного и того же материала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6211 32 410 0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пояса и пояса-трусы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6214 40 000 0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6301 30 100 0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льняной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волокна рами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6302 40 000 0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столовое трикотажное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туалетное и кухонное из махровых полотенечных тканей или аналогичных тканых махровых материалов,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паруса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6306 40 000 0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матрацы надувные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или грубого волоса животных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льняной или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верхом из резины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0,58 евро за 1 пару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комнатные туфли и прочая домашняя обувь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евро за 1 пару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 трости-сиденья, хлысты, кнуты для верховой езды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человеческого волоса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или непрямоугольной (включая квадратную) формы, наибольшая грань которых может быть вписана в квадрат со стороной размером менее 7 см; гранулы, крошка и порошок, искусственно окрашенные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известняки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известняки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полированные, декорированные или прошедшие прочую обработку, кроме резных, нетто-массой 10 кг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материалы для кровли и стен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жернова и камни точильные для шлифовки, заточки или измельчения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неармированные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керамических или силикатных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природного камня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камни для ручной заточки или полировки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плиты, плитки, блоки и аналогичные изделия из растительных волокон, соломы или стружки, щепок, частиц, опилок или других древесных отходов, агломерированных с цементом, гипсом или прочими минеральными связующими веществами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облегченного бетона (с основой из битой пемзы, гранулированного шлака и т.д.)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сборные строительные блоки для строительства, включая жилищное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гофрированные листы; трубы, трубки и фитинги к ним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листы, панели, плитки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листы, панели, плитки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трубы, трубки и фитинги к ним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волокно обработанное; смеси на основе крокидолита или крокидолита и карбоната магния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пряжа и нити; веревки и шнуры, плетеные или неплетеные; ткани и трикотажные материалы; одежда, принадлежности одежды, обувь и головные уборы; бумага, толстый картон и войлок или фетр; уплотнительный материал из прессованного крокидолитового волокна в листах или рулонах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толстый картон и войлок или фетр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уплотнительный материал из прессованного асбестового волокна в листах или рулонах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волокно асбестовое обработанное; смеси на основе асбеста или асбеста и карбоната магния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пряжа и нити; веревки и шнуры, плетеные или неплетеные; ткани и трикотажные материалы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блоки углеродные для футеровки доменных печей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элементов Mg, Ca или Cr, взятых отдельно или вместе, в пересчете на MgO, СаО или Сr2О3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93 мас.% или более кремнезема (SiO2)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более 7 мас.%, но менее 45 мас.% глинозема (Al2O3)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25 мас.%, но не более 50 мас.% графита или других форм углерода, или их смеси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грубой керамики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каменная керамика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грубой керамики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каменная керамика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оптического стекла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плавленого кварца или других плавленых кремнеземов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прочего стекла с коэффициентом линейного расширения не более 5 х 10-6 на K в интервале температур от 0</w:t>
            </w:r>
            <w:r>
              <w:rPr>
                <w:rFonts w:ascii="Times New Roman"/>
                <w:b w:val="false"/>
                <w:i w:val="false"/>
                <w:color w:val="000000"/>
                <w:vertAlign w:val="superscript"/>
              </w:rPr>
              <w:t>o</w:t>
            </w:r>
            <w:r>
              <w:rPr>
                <w:rFonts w:ascii="Times New Roman"/>
                <w:b w:val="false"/>
                <w:i w:val="false"/>
                <w:color w:val="000000"/>
                <w:vertAlign w:val="superscript"/>
              </w:rPr>
              <w:t xml:space="preserve"> </w:t>
            </w:r>
            <w:r>
              <w:rPr>
                <w:rFonts w:ascii="Times New Roman"/>
                <w:b w:val="false"/>
                <w:i w:val="false"/>
                <w:color w:val="000000"/>
                <w:sz w:val="20"/>
              </w:rPr>
              <w:t>С до 300</w:t>
            </w:r>
            <w:r>
              <w:rPr>
                <w:rFonts w:ascii="Times New Roman"/>
                <w:b w:val="false"/>
                <w:i w:val="false"/>
                <w:color w:val="000000"/>
                <w:vertAlign w:val="superscript"/>
              </w:rPr>
              <w:t>o</w:t>
            </w:r>
            <w:r>
              <w:rPr>
                <w:rFonts w:ascii="Times New Roman"/>
                <w:b w:val="false"/>
                <w:i w:val="false"/>
                <w:color w:val="000000"/>
                <w:sz w:val="20"/>
              </w:rPr>
              <w:t xml:space="preserve">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оптического стекла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оптического стекла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7010 90 210 0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стеклянных трубок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л 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0,25 л или более, но не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электрического осветительного оборудования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 изделия для сигнальных устройств и оптические элементы из стекла (кроме включенных в товарную позицию 7015) без оптической обработки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ячеистого стекла или пеностекла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ячеистое стекло или пеностекло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плавленого кварца или других плавленых кремнеземов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резаные и полированные механически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имитирующие жемчуг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7018 10 510 0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резаные и полированные механически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7018 10 590 0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микросферы стеклянные диаметром не более 1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глаза стеклянные; изделия в виде небольших форм из стекла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штапелированное волокно длиной не более 50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ровница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7019 32 000 9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нетекстильные волокна навалом или в пучках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завершенные в производстве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рубины, сапфиры и изумруды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плакированные серебром, полуобработанные, без дальнейшей обработки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999,5 частей платины на 1000 частей сплава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трубки и пустотелые болванки; тонкие листы и полосы (фольга) толщиной не более 0,15 мм, не считая любой основы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999,5 частей палладия на 1000 частей сплава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серебро или золото, плакированные платиной, необработанные или полуобработанные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драгоценных металлов, имеющих или не имеющих гальванического покрытия, плакированных или не плакированных драгоценными металлами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недрагоценных металлов, плакированных драгоценными металлами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ожерелья, браслеты и прочие изделия, изготовленные полностью из природных драгоценных или полудрагоценных камней, просто нанизанных без застежек или прочих принадлежностей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монеты (кроме золотых), не являющиеся законным платежным средством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7205 29 000 0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автоматной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катаные или полученные непрерывным литьем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автоматной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0,25 мас.% или более, но менее 0,6 мас.% углерода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7207 20 170 0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0,6 мас.% или более углерода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и изделия с гальваническим или другим покрытием оксидами хрома или хромом и оксидами хрома, лакированные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плакированный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без дальнейшей обработки, кроме покрытия лаком; с гальваническим или другим покрытием оксидами хрома или хромом и оксидами хрома, лакированный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7212 60 000 0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плакированный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4,75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быстрорежущей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7224 90 180 0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содержащая не менее 0,9 мас.%, но не более 1,15 мас.% углерода, не менее 0,5 мас.%, но не более 2 мас.% хрома и, если содержится, не более 0,5 мас.% молибдена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горячекатаный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холоднокатаный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быстрорежущей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электролитически оцинкованный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оцинкованный иным способом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дальнейшей обработки, кроме горячей прокатки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быстрорежущей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инструментальной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менее 4,75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электролитически оцинкованный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оцинкованный иным способом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7226 99 700 0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кремнемарганцовистой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406,4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168,3 мм, но не более 406,4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наружным диаметром более 421 мм и толщиной стенки более 10,5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168,3 мм, но не более 406,4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обсадные, используемые при бурении нефтяных или газовых скважин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из коррозионностойкой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168,3 мм, но не более 406,4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газов (кроме сжатого или сжиженного газа)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не более 1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не более 1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или собранные в изделия,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или собранные в изделия,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или собранные в изделия,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или собранная в изделия, предназначенная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оцинкованная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присоединенными фитингами или собранная в изделия, предназначенная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или собранные в изделия,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7312 90 000 9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пластмассой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просечно-вытяжной лист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кнопки чертежные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воздухонагреватели и распределители горячего воздуха (исключая их части),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санитарно-техническое (исключая его части), предназначенное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небольшие клетки и вольеры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корзины проволочные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табакерки, портсигары, пудреницы, коробочки для косметики и аналогичные карманные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7326 90 940 9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спеченные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табакерки, портсигары, пудреницы, коробочки для косметики и аналогичные карманные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никелевых сплавов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никеля нелегированного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3 мм, но менее 6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полосы для жалюзи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полосы для жалюзи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самоклеящаяся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пригодные для подачи газов или жидкостей,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мосты и их секции, башни и решетчатые мачты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емкости жесткие цилиндрические вместимостью не более 1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или 13,2 евро за 1000 шт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оловянные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8101 94 000 0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 необработанный, включая прутки, изготовленные простым спеканием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8102 94 000 0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молибден необработанный, включая прутки, изготовленные простым спеканием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титана не менее 99,56 мас.%, в кусках, рассеянных на фракции от 12 + 2 мм до 70 + 12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порошки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слитки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слябы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цирконий необработанный; порошки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порошки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сплавы, содержащие более 10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ванадий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висячие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8301 50 000 0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задвижки и рамки с задвижками, объединенные с замками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ключи, поставляемые отдельно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крончатые колпачки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закупорочные крышки из свинца; закупорочные крышки из алюминия диаметром более 21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установки на разведывательно-ударные беспилотные летательные аппараты14)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 взлетной мощностью не более 200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рельсового транспорта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200 кВт, но не более 300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300 кВт, но не более 500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1000 кВт, но не более 5000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5000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изготовления газовых турбин мощностью более 50 000 кВт5)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гидроцилиндры телескопические для сборки автомобилей-самосвалов грузоподъемностью 18 – 20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8412 21 800 8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двигатели силовые, на водяном пару или паровые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гидроцилиндров телескопических, предназначенных для сборки автомобилей-самосвалов грузоподъемностью 18 – 20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линейные (с линейным электрическим двигателем)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номинальной мощностью охлаждения (холодопроизводительностью) не более 0,16 кВт, определенной по методу ASHRAE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0,4 кВт, но не более 1,3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1,3 кВт, но не более 10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0,4 кВт и более, но не более 1,3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холодильники-морозильники бытовые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стола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встраиваемого типа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250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250 л, но не более 340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хранения замороженных пищевых продуктов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глубокого замораживания, кроме изделий субпозиций 8418 30 и 8418 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абсорбционные тепловые насосы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для встраивания холодильного или морозильного оборудования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сепараторы для очистки нефтяных газов, сепараторы для очистки как нефтяных газов, так и нефти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огнетушители заряженные или незаряженные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механические устройства для мойки автомобилей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лебедки шахтных подъемных установок надшахтного размещения; лебедки, специально предназначенные для подземных работ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стационарные гаражные подъемники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башенные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8426 49 001 0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трубоукладчики грузоподъемностью 90 т и выше, предназначенные для работы при температуре окружающего воздуха –50 oС и ниже2)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трубоукладчики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предназначенные для подземных работ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ковшовые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эскалаторы и движущиеся пешеходные дорожки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8428 60 000 0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канатные пассажирские и грузовые дороги, лыжные подъемники; тяговые механизмы для фуникулеров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8429 11 001 0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250 л.с.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8429 11 009 0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бульдозеры колесные мощностью 400 л.с. 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8429 20 001 0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грейдеры мощностью 350 л.с. 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скреперы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вибрационные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трамбовочные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одноковшовые погрузчики на гусеничном ходу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с момента выпуска которых прошел один год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забивки и извлечения свай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снегоочистители плужные и роторные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очистные узкозахватные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и механизмы для разработки грунта, предназначенные для установки на 4-гусеничных машинах с двумя ведущими тележками для работы в заболоченных или снежных районах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скреперы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полноповоротные платформы гидравлических экскаваторов, с момента выпуска которых прошел один год или более, предназначенные для установки на подвижные шасси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8433 53 300 0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свекловичные ботворезные и машины свеклоуборочные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8433 59 850 9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вытягивания (растягивания) металлического листа и оборачивания (гибки) листа вокруг закрепленной формовочной оснастки, для авиационной промышленности5)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изделий из листового материала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заклепок, болтов, винтов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8477 10 000 1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усилием смыкания не более 2 200 т (22 000 кН) и объемом впрыска не более 28 200 см3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передвижная шахтная крепь с гидравлическим приводом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литейного чугуна или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смесительная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термостатическая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 для пневматических шин и камер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регуляторы температуры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8481 80 639 0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для промышленной сборки моторных транспортных средств товарных позиций 8701 – 8705, их узлов и агрегатов5)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арматура мембранная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шарнирные валы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8483 30 380 9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цилиндрическими прямозубыми колесами и геликоидальными зубчатыми колесами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червячные передачи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чугунные литые или стальные литые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универсальные двигатели переменного/постоянного тока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переменного тока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постоянного тока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двигатели постоянного тока номинальной выходной мощностью более 75 кВт, но не более 100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 с высотой оси вращения 250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асинхронные с высотой оси вращения 250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катушки индуктивности и дроссели, соединенные или не соединенные с конденсатором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более 5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жидким электролитом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силовые аккумуляторы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никель-железные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пылесосы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собранные в блоки и состоящие только из простого изолированного каркаса и электрических соединений, применяемые в противообледенительных и размораживающих системах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8518 10 950 0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громкоговорители одиночные, смонтированные в корпусах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8518 29 950 0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8518 30 950 0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8518 50 000 0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звукоусилительные комплекты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электропроигрывающие (деки)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проигрыватели грампластинок, кроме относящихся к субпозиции 8519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использующая ленту шириной не более 1,3 см и позволяющая вести запись или воспроизведение при скорости движения ленты не более 50 мм/с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8521 10 950 1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диски магнитные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не более 6,5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8523 49 390 0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более 6,5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8523 49 510 0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диски универсальные цифровые (DVD)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8523 49 590 0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передающая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приемники радионавигационные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8526 92 000 8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электронные модули для встраивания в вычислительные машины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жидкокристаллическим или плазменным экраном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не более 42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42 см, но не более 52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52 см, но не более 72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монохромного изображения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дерева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зданиях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выключатели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один из монтажных фланцев содержит крепежные отверстия, центры которых расположены на окружности диаметром не менее 330 мм, но не более 680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разъединители-заземлители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два из монтажных фланцев содержат крепежные отверстия, центры которых расположены на окружности диаметром не менее 330 мм, но не более 680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заземлители на напряжение не менее 110 кВ, но не более 550 кВ в корпусе из алюминиевого сплава, содержащем, по крайней мере, два монтажных фланца, предназначенных для подсоединения внешней аппаратуры с крепежными отверстиями, центры которых расположены на окружности диаметром не менее 330 мм, но не более 680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молниеотводы, ограничители напряжения и гасители скачков напряжения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проходные изоляторы с одним или несколькими электродами на напряжение не менее 110 кВ, но не более 550 кВ в корпусе из алюминиевого сплава, содержащем монтажное фланцевое кольцо для подсоединения внешней аппаратуры с крепежными отверстиями, центры которых расположены на окружности диаметром не менее 330 мм, но не более 680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10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10 А, но не более 63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63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16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16 А, но не более 125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125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силу тока не более 2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силу тока более 2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патроны для ламп накаливания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8536 90 010 0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предварительно собранные элементы для электрических цепей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дуговые лампы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8543 70 300 9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солярии для люминесцентных трубчатых ламп ультрафиолетового (А) излучения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не более 80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их узлов и агрегатов5)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движения в составе железнодорожных электропоездов с максимальной эксплуатационной скоростью не менее 140 км/ч, но менее 250 км/ч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вагоны железнодорожные для перевозки пассажиров, оборудованные спальными местами для пассажиров, с длиной по осям буферов 26400 мм, с наружной шириной кузова (без гофр) 2825 мм, с расстоянием между осями поворота тележек 19000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вагоны железнодорожные пассажирские, включая вагоны-рестораны, вагоны-буфеты, имеющие один колесный блок с двумя независимо вращающимися колесами, предназначенные для движения с максимальной эксплуатационной скоростью не менее 200 км/час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вагоны железнодорожные технического обеспечения пассажирского поезда, оборудованные помимо прочего дизель-генераторной установкой, аккумуляторными батареями, компрессорной установкой, имеющие не более двух колесных блоков с двумя независимо вращающимися колесами в каждом, предназначенные для движения с максимальной эксплуатационной скоростью не менее 200 км/час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контейнеры с внутренним объемом от 42 м</w:t>
            </w:r>
            <w:r>
              <w:rPr>
                <w:rFonts w:ascii="Times New Roman"/>
                <w:b w:val="false"/>
                <w:i w:val="false"/>
                <w:color w:val="000000"/>
                <w:vertAlign w:val="superscript"/>
              </w:rPr>
              <w:t>3</w:t>
            </w:r>
            <w:r>
              <w:rPr>
                <w:rFonts w:ascii="Times New Roman"/>
                <w:b w:val="false"/>
                <w:i w:val="false"/>
                <w:color w:val="000000"/>
                <w:sz w:val="20"/>
              </w:rPr>
              <w:t xml:space="preserve"> до 43 м</w:t>
            </w:r>
            <w:r>
              <w:rPr>
                <w:rFonts w:ascii="Times New Roman"/>
                <w:b w:val="false"/>
                <w:i w:val="false"/>
                <w:color w:val="000000"/>
                <w:vertAlign w:val="superscript"/>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8701 20 109 0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трелевочные тракторы (скиддеры) для лесного хозяйства, колесные, новые, с мощностью двигателя более 90 кВт, но не более 130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трелевочные тракторы (скиддеры) для лесного хозяйства, колесные, новые, с мощностью двигателя более 130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экологического класса 4 или выше7), габаритной длиной не менее 11,5 м, имеющие не менее 41 посадочного места, включая водителя, объем багажного отсека не менее 5 м</w:t>
            </w:r>
            <w:r>
              <w:rPr>
                <w:rFonts w:ascii="Times New Roman"/>
                <w:b w:val="false"/>
                <w:i w:val="false"/>
                <w:color w:val="000000"/>
                <w:vertAlign w:val="superscript"/>
              </w:rPr>
              <w:t>3</w:t>
            </w:r>
            <w:r>
              <w:rPr>
                <w:rFonts w:ascii="Times New Roman"/>
                <w:b w:val="false"/>
                <w:i w:val="false"/>
                <w:color w:val="000000"/>
                <w:sz w:val="20"/>
              </w:rPr>
              <w:t xml:space="preserve"> и предназначенные для перевозки только сидящих пассажиров и их багажа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8702 90 119 0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8702 90 319 0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моторные транспортные средства, оборудованные для проживания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 но не менее 18,2 и не более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 но не менее 18,2 и не более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 но не менее 18,2 и не более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повышенной проходимости с рабочим объемом цилиндров двигателя более 4200 см</w:t>
            </w:r>
            <w:r>
              <w:rPr>
                <w:rFonts w:ascii="Times New Roman"/>
                <w:b w:val="false"/>
                <w:i w:val="false"/>
                <w:color w:val="000000"/>
                <w:vertAlign w:val="superscript"/>
              </w:rPr>
              <w:t>3</w:t>
            </w:r>
            <w:r>
              <w:rPr>
                <w:rFonts w:ascii="Times New Roman"/>
                <w:b w:val="false"/>
                <w:i w:val="false"/>
                <w:color w:val="000000"/>
                <w:sz w:val="20"/>
              </w:rPr>
              <w:t>, поименованные в дополнительном примечании Евразийского экономического союза 6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8703 32 199 0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8703 33 199 0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 но не менее 18,2 и не более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 но не менее 18,2 и не более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 но не менее 18,2 и не более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r>
              <w:rPr>
                <w:rFonts w:ascii="Times New Roman"/>
                <w:b w:val="false"/>
                <w:i w:val="false"/>
                <w:color w:val="000000"/>
                <w:vertAlign w:val="superscript"/>
              </w:rPr>
              <w:t>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 но не менее 18,2 и не более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 но не менее 18,2 и не более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 но не менее 18,2 и не более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r>
              <w:rPr>
                <w:rFonts w:ascii="Times New Roman"/>
                <w:b w:val="false"/>
                <w:i w:val="false"/>
                <w:color w:val="000000"/>
                <w:vertAlign w:val="superscript"/>
              </w:rPr>
              <w:t>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легковые автомобили категории M1 или M1G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8703 90 009 0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количеством осей не более двух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8704 10 108 0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8704 22 910 8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8705 30 000 5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тракторов одноосных, указанных в субпозиции 8701 10;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w:t>
            </w:r>
            <w:r>
              <w:rPr>
                <w:rFonts w:ascii="Times New Roman"/>
                <w:b w:val="false"/>
                <w:i w:val="false"/>
                <w:color w:val="000000"/>
                <w:vertAlign w:val="superscript"/>
              </w:rPr>
              <w:t>3</w:t>
            </w:r>
            <w:r>
              <w:rPr>
                <w:rFonts w:ascii="Times New Roman"/>
                <w:b w:val="false"/>
                <w:i w:val="false"/>
                <w:color w:val="000000"/>
                <w:sz w:val="20"/>
              </w:rPr>
              <w:t xml:space="preserve"> или с поршневым двигателем внутреннего сгорания с искровым зажиганием и рабочим объемом цилиндров двигателя не более 2800 см3; моторных транспортных средств специального назначения товарной позиции 8705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кабины для сборки грузовых автомобилей общей массой более 20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8708 50 550 9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8708 80 350 2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малолитражных автомобилей, имеющие следующие характеристики: максимальные усилия Н (кгс): ход сжатия 235 – 280, ход отбоя 1150 – 1060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8708 80 550 9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части5)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8708 95 910 9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Танки и прочие боевые самоходные бронированные транспортные средства, с вооружением или без вооружения, и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тормоза и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коробки передач и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колеса ходовые и их части и принадлежности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8714 10 400 0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глушители и выхлопные трубы,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сцепления в сборе и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гражданские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разведывательно-ударные беспилотные летательные аппараты14)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самолеты военно-транспортные, оснащенные грузовой рампой, с массой пустого снаряженного аппарата более 12 000 кг, но не более 13 000 кг14)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с массой пустого снаряженного аппарата более 120 000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 с массой пустого снаряженного аппарата более 120 000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воздушных змеев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космических аппаратов (включая спутники)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суборбитальных и космических ракет-носителей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стартовое оборудование для летательных аппаратов и его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имитаторы воздушного боя и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8805 29 000 8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9001 90 000 1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бинокли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9006 40 000 0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фотокамеры с моментальным получением готового снимка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9008 50 000 0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проекторы изображений, фотоувеличители и оборудование для проецирования изображений с уменьшением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компасы для определения направления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чертежные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9017 20 390 0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для разметки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9017 90 000 9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электрокардиографы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бормашины, совмещенные или не совмещенные на едином основании с прочим стоматологическим оборудованием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боры, диски, наконечники и щетки для использования в бормашинах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9018 50 900 0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эндоскопы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системы для взятия и переливания крови, кровезаменителей и инфузионных растворов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ультразвуковые литотриптеры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гидромассажные ванны и душевые кабины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9021 40 000 0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слуховые, кроме частей и принадлежностей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9021 50 000 0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кардиостимуляторы, кроме частей и принадлежностей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 к слуховым аппаратам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стенты коронарные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медицинские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барометры, не объединенные с другими приборами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9025 80 400 0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микротомы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микротомов или газо- или дымоанализаторов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для обнаружения или измерения ионизирующих излучений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электронно-лучевые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приборы измерительные универсальные без записывающего устройства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вольтметры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электрическим пусковым устройством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приводимые в действие электричеством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9109 90 000 1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или диаметром не более 50 мм,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древесины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кресла стоматологические и части к ним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1,8 евро за 1 кг брутто-массы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металла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пружинные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спальные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пуховые или перьевые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9405 10 500 1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недрагоценных металлов,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9405 20 110 9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использования со светодиодными источниками света на жесткой печатной плате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изделий субпозиций 9405 10 или 9405 60, предназначенных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 недрагоценных металлов изделий субпозиций 9405 10 или 9405 60, предназначенных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коляски для кукол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 электрические, включая рельсы, светофоры и их прочие принадлежности; наборы элементов для сборки моделей в уменьшенном размере ("в масштабе")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набивные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9503 00 550 0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и устройства музыкальные игрушечные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деревянные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игрушки в наборах или комплектах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игрушечное оружие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мини-модели литые металлические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палатки для игр, используемые детьми в помещениях или на открытом воздухе, в виде животных, мультипликационных персонажей, транспортных средств, геометрических форм (например, пирамида, конус, куб, усеченная пирамида), состоящие из текстильного материала с пластмассовым или металлическим (трубчатым или пружинным) каркасом, высотой не более 120 см, шириной не более 185 см, длиной не более 185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столы для бильярда (с ножками или без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игры с экраном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флипперы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9504 40 000 0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карты игральные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видеоигры с использованием телевизионного приемника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игры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специальные столы и изделия для казино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стеклянные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инвентарь для поло и крикета, кроме мячей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кость слоновая обработанная и изделия из 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обработанные янтарь, янтарь агломерированный, гагат (черный янтарь)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метлы и щетки, состоящие из веток или других растительных материалов, связанных вместе, с рукоятками или без рукояток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9603 29 800 0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кисти художественные и кисточки для письма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кисточки для нанесения косметики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9603 40 900 0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подушечки и валики малярные для краски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9603 50 000 9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щетки ручные механические без двигателей для уборки полов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и решета ручные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дорожные, используемые для личной гигиены, шитья или для чистки одежды или обуви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кнопки, застежки-защелки и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 без текстильного покрытия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недрагоценного металла, без текстильного покрытия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зубцами из недрагоценного металла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недрагоценного металла, включая узкие ленты с зубцами из недрагоценного металла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9613 80 000 0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зажигалки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грубообработанные заготовки из дерева или корневища для изготовления трубок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9615 19 000 0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распылители для гигиенических целей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насадки и головки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пуховки и подушечки для нанесения косметических или туалетных средств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Манекены для портных и прочие манекены; манекены-автоматы и движущиеся предметы для оформления витрин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9" w:id="10"/>
    <w:p>
      <w:pPr>
        <w:spacing w:after="0"/>
        <w:ind w:left="0"/>
        <w:jc w:val="both"/>
      </w:pPr>
      <w:r>
        <w:rPr>
          <w:rFonts w:ascii="Times New Roman"/>
          <w:b w:val="false"/>
          <w:i w:val="false"/>
          <w:color w:val="000000"/>
          <w:sz w:val="28"/>
        </w:rPr>
        <w:t xml:space="preserve">
      Примечание: </w:t>
      </w:r>
    </w:p>
    <w:bookmarkEnd w:id="10"/>
    <w:bookmarkStart w:name="z30" w:id="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Администрирование ввоза и оборота товаров, ввезенных по ставкам, установленным Перечнем, осуществляется в соответствии с положениями Протокола о некоторых вопросах ввоза и обращения товаров на таможенной территории Евразийского экономического союза, ратифицированного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декабря 2015 года.</w:t>
      </w:r>
    </w:p>
    <w:bookmarkEnd w:id="11"/>
    <w:bookmarkStart w:name="z31" w:id="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Для целей применения ставок ввозных таможенных пошлин товары определяются исключительно кодами Товарной номенклатуры внешнеэкономической деятельности Евразийского экономического союза (далее – ТН ВЭД ЕАЭС).</w:t>
      </w:r>
    </w:p>
    <w:bookmarkEnd w:id="12"/>
    <w:bookmarkStart w:name="z32" w:id="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Если ставка ввозной таможенной пошлины, установленная настоящим Перечнем, выше чем ставка ввозной таможенной пошлины, установленная в Едином таможенном тарифе Евразийского экономического союза, то применяется ставка ввозной таможенной пошлины, установленная в Едином таможенном тарифе Евразийского экономического союза.</w:t>
      </w:r>
    </w:p>
    <w:bookmarkEnd w:id="13"/>
    <w:bookmarkStart w:name="z33" w:id="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Ставка ввозной таможенной пошлины применяется с 25 мая 2019 года.</w:t>
      </w:r>
    </w:p>
    <w:bookmarkEnd w:id="14"/>
    <w:bookmarkStart w:name="z34" w:id="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Ставка ввозной таможенной пошлины применяется с 1 июня 2019 года.</w:t>
      </w:r>
    </w:p>
    <w:bookmarkEnd w:id="15"/>
    <w:bookmarkStart w:name="z35" w:id="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Ставка ввозной таможенной пошлины применяется с 1 сентября 2019 года.</w:t>
      </w:r>
    </w:p>
    <w:bookmarkEnd w:id="16"/>
    <w:bookmarkStart w:name="z36" w:id="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Ставка ввозной таможенной пошлины применяется по 31 августа 2019 года. включительно.</w:t>
      </w:r>
    </w:p>
    <w:bookmarkEnd w:id="17"/>
    <w:bookmarkStart w:name="z37" w:id="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Ставка ввозной таможенной пошлины применяется с 1 января 2019 года.</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