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7b1" w14:textId="767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2018 года № 1080. Зарегистрирован в Министерстве юстиции Республики Казахстан 14 декабря 2018 года № 17953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1 329 160 000 (один миллиард триста двадцать девять миллионов сто шестьдесят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